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8D" w:rsidRDefault="00AC778D" w:rsidP="00AC778D">
      <w:pPr>
        <w:spacing w:line="380" w:lineRule="atLeast"/>
        <w:ind w:firstLine="1530"/>
        <w:rPr>
          <w:rFonts w:ascii="华文行楷" w:eastAsia="华文行楷" w:hAnsi="华文中宋"/>
          <w:spacing w:val="-40"/>
          <w:kern w:val="16"/>
          <w:sz w:val="72"/>
          <w:szCs w:val="84"/>
        </w:rPr>
      </w:pPr>
      <w:r w:rsidRPr="00AC778D">
        <w:rPr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BC6D4" wp14:editId="46778CC8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5286375" cy="0"/>
                <wp:effectExtent l="0" t="1905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pt" to="416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" strokecolor="red" strokeweight="2.25pt"/>
            </w:pict>
          </mc:Fallback>
        </mc:AlternateContent>
      </w:r>
      <w:r w:rsidRPr="00AC778D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73609F5B" wp14:editId="5CCE69EE">
            <wp:simplePos x="0" y="0"/>
            <wp:positionH relativeFrom="column">
              <wp:posOffset>57150</wp:posOffset>
            </wp:positionH>
            <wp:positionV relativeFrom="paragraph">
              <wp:posOffset>-57150</wp:posOffset>
            </wp:positionV>
            <wp:extent cx="685800" cy="677545"/>
            <wp:effectExtent l="0" t="0" r="0" b="8255"/>
            <wp:wrapNone/>
            <wp:docPr id="2" name="图片 2" descr="200892420471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9242047197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78D">
        <w:rPr>
          <w:rFonts w:ascii="华文行楷" w:eastAsia="华文行楷" w:hAnsi="华文中宋" w:hint="eastAsia"/>
          <w:spacing w:val="-40"/>
          <w:kern w:val="16"/>
          <w:sz w:val="72"/>
          <w:szCs w:val="84"/>
        </w:rPr>
        <w:t>上</w:t>
      </w:r>
      <w:r w:rsidRPr="00AC778D">
        <w:rPr>
          <w:rFonts w:ascii="华文行楷" w:eastAsia="华文行楷" w:hAnsi="华文中宋" w:hint="eastAsia"/>
          <w:bCs/>
          <w:spacing w:val="-40"/>
          <w:sz w:val="72"/>
          <w:szCs w:val="84"/>
        </w:rPr>
        <w:t>海</w:t>
      </w:r>
      <w:r w:rsidRPr="00AC778D">
        <w:rPr>
          <w:rFonts w:ascii="华文行楷" w:eastAsia="华文行楷" w:hAnsi="华文中宋" w:hint="eastAsia"/>
          <w:spacing w:val="-40"/>
          <w:kern w:val="16"/>
          <w:sz w:val="72"/>
          <w:szCs w:val="84"/>
        </w:rPr>
        <w:t>海洋大学教务处</w:t>
      </w:r>
    </w:p>
    <w:p w:rsidR="00AC778D" w:rsidRPr="00AC778D" w:rsidRDefault="00AC778D" w:rsidP="00AC778D">
      <w:pPr>
        <w:wordWrap w:val="0"/>
        <w:spacing w:line="380" w:lineRule="atLeast"/>
        <w:ind w:firstLineChars="171" w:firstLine="359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教务处〔 20春 〕第〔31〕号</w:t>
      </w:r>
    </w:p>
    <w:p w:rsidR="00D16BBA" w:rsidRPr="00AC778D" w:rsidRDefault="00434572" w:rsidP="00AC778D">
      <w:pPr>
        <w:spacing w:beforeLines="50" w:before="156" w:afterLines="50" w:after="156"/>
        <w:jc w:val="center"/>
        <w:rPr>
          <w:b/>
          <w:sz w:val="36"/>
          <w:szCs w:val="32"/>
        </w:rPr>
      </w:pPr>
      <w:r w:rsidRPr="00AC778D">
        <w:rPr>
          <w:rFonts w:hint="eastAsia"/>
          <w:b/>
          <w:sz w:val="36"/>
          <w:szCs w:val="32"/>
        </w:rPr>
        <w:t>2020</w:t>
      </w:r>
      <w:r w:rsidRPr="00AC778D">
        <w:rPr>
          <w:rFonts w:hint="eastAsia"/>
          <w:b/>
          <w:sz w:val="36"/>
          <w:szCs w:val="32"/>
        </w:rPr>
        <w:t>年上海海洋大学辅修专业招生</w:t>
      </w:r>
      <w:r w:rsidR="00AC778D" w:rsidRPr="00AC778D">
        <w:rPr>
          <w:rFonts w:hint="eastAsia"/>
          <w:b/>
          <w:sz w:val="36"/>
          <w:szCs w:val="32"/>
        </w:rPr>
        <w:t>通知</w:t>
      </w:r>
    </w:p>
    <w:p w:rsidR="00D46291" w:rsidRDefault="00434572" w:rsidP="00117E1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117E17">
        <w:rPr>
          <w:rFonts w:ascii="宋体" w:eastAsia="宋体" w:hAnsi="宋体" w:hint="eastAsia"/>
          <w:sz w:val="24"/>
          <w:szCs w:val="24"/>
        </w:rPr>
        <w:t xml:space="preserve">   </w:t>
      </w:r>
      <w:r w:rsidR="00117E17" w:rsidRPr="00242198">
        <w:rPr>
          <w:rFonts w:ascii="宋体" w:eastAsia="宋体" w:hAnsi="宋体" w:hint="eastAsia"/>
          <w:sz w:val="24"/>
          <w:szCs w:val="24"/>
        </w:rPr>
        <w:t xml:space="preserve"> </w:t>
      </w:r>
      <w:bookmarkStart w:id="0" w:name="_GoBack"/>
      <w:r w:rsidRPr="00242198">
        <w:rPr>
          <w:rFonts w:ascii="宋体" w:eastAsia="宋体" w:hAnsi="宋体" w:hint="eastAsia"/>
          <w:sz w:val="24"/>
          <w:szCs w:val="24"/>
        </w:rPr>
        <w:t>为主动适应经济社会发展的需要，发挥学校办学优势和特色，支持学有余力的学生在修读</w:t>
      </w:r>
      <w:r w:rsidRPr="00242198">
        <w:rPr>
          <w:rFonts w:ascii="宋体" w:eastAsia="宋体" w:hAnsi="宋体"/>
          <w:sz w:val="24"/>
          <w:szCs w:val="24"/>
        </w:rPr>
        <w:t>主修</w:t>
      </w:r>
      <w:r w:rsidRPr="00242198">
        <w:rPr>
          <w:rFonts w:ascii="宋体" w:eastAsia="宋体" w:hAnsi="宋体" w:hint="eastAsia"/>
          <w:sz w:val="24"/>
          <w:szCs w:val="24"/>
        </w:rPr>
        <w:t>专业的同时，拓展知识结构，提高综合素质和就业竞争力，拓宽发展空间和就业渠道，根据《上海海洋大学本科学生辅修专业教育实施办法》（沪海洋教〔20</w:t>
      </w:r>
      <w:r w:rsidRPr="00242198">
        <w:rPr>
          <w:rFonts w:ascii="宋体" w:eastAsia="宋体" w:hAnsi="宋体"/>
          <w:sz w:val="24"/>
          <w:szCs w:val="24"/>
        </w:rPr>
        <w:t>20</w:t>
      </w:r>
      <w:r w:rsidRPr="00242198">
        <w:rPr>
          <w:rFonts w:ascii="宋体" w:eastAsia="宋体" w:hAnsi="宋体" w:hint="eastAsia"/>
          <w:sz w:val="24"/>
          <w:szCs w:val="24"/>
        </w:rPr>
        <w:t>〕1</w:t>
      </w:r>
      <w:r w:rsidRPr="00242198">
        <w:rPr>
          <w:rFonts w:ascii="宋体" w:eastAsia="宋体" w:hAnsi="宋体"/>
          <w:sz w:val="24"/>
          <w:szCs w:val="24"/>
        </w:rPr>
        <w:t>6</w:t>
      </w:r>
      <w:r w:rsidRPr="00242198">
        <w:rPr>
          <w:rFonts w:ascii="宋体" w:eastAsia="宋体" w:hAnsi="宋体" w:hint="eastAsia"/>
          <w:sz w:val="24"/>
          <w:szCs w:val="24"/>
        </w:rPr>
        <w:t>号），现公布2020年上海海洋大学辅修专业招生简章。</w:t>
      </w:r>
      <w:bookmarkEnd w:id="0"/>
    </w:p>
    <w:p w:rsidR="00434572" w:rsidRPr="00242198" w:rsidRDefault="00434572" w:rsidP="00AC778D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242198">
        <w:rPr>
          <w:rFonts w:ascii="宋体" w:eastAsia="宋体" w:hAnsi="宋体" w:hint="eastAsia"/>
          <w:b/>
          <w:sz w:val="24"/>
          <w:szCs w:val="24"/>
        </w:rPr>
        <w:t>一、招生专业、条件</w:t>
      </w:r>
    </w:p>
    <w:p w:rsidR="00117E17" w:rsidRPr="00242198" w:rsidRDefault="00117E17" w:rsidP="00117E17">
      <w:pPr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242198">
        <w:rPr>
          <w:rFonts w:ascii="宋体" w:eastAsia="宋体" w:hAnsi="宋体" w:hint="eastAsia"/>
          <w:sz w:val="24"/>
          <w:szCs w:val="24"/>
        </w:rPr>
        <w:t>辅修专业有会计学、</w:t>
      </w:r>
      <w:r w:rsidR="00AC778D">
        <w:rPr>
          <w:rFonts w:ascii="宋体" w:eastAsia="宋体" w:hAnsi="宋体" w:hint="eastAsia"/>
          <w:sz w:val="24"/>
          <w:szCs w:val="24"/>
        </w:rPr>
        <w:t>金融学、英语、日语、计算机科学与技术、行政管理（海洋管理方向）。</w:t>
      </w:r>
      <w:r w:rsidR="00AC778D" w:rsidRPr="00AC778D">
        <w:rPr>
          <w:rFonts w:ascii="宋体" w:eastAsia="宋体" w:hAnsi="宋体" w:hint="eastAsia"/>
          <w:b/>
          <w:sz w:val="24"/>
          <w:szCs w:val="24"/>
        </w:rPr>
        <w:t>学生</w:t>
      </w:r>
      <w:r w:rsidRPr="00242198">
        <w:rPr>
          <w:rFonts w:ascii="宋体" w:eastAsia="宋体" w:hAnsi="宋体" w:hint="eastAsia"/>
          <w:b/>
          <w:sz w:val="24"/>
          <w:szCs w:val="24"/>
        </w:rPr>
        <w:t>申请修读的辅修专业和主修专业</w:t>
      </w:r>
      <w:r w:rsidR="00AC778D">
        <w:rPr>
          <w:rFonts w:ascii="宋体" w:eastAsia="宋体" w:hAnsi="宋体" w:hint="eastAsia"/>
          <w:b/>
          <w:sz w:val="24"/>
          <w:szCs w:val="24"/>
        </w:rPr>
        <w:t>不能属于相同的</w:t>
      </w:r>
      <w:r w:rsidRPr="00242198">
        <w:rPr>
          <w:rFonts w:ascii="宋体" w:eastAsia="宋体" w:hAnsi="宋体" w:hint="eastAsia"/>
          <w:b/>
          <w:sz w:val="24"/>
          <w:szCs w:val="24"/>
        </w:rPr>
        <w:t>专业大类。</w:t>
      </w:r>
    </w:p>
    <w:tbl>
      <w:tblPr>
        <w:tblW w:w="9199" w:type="dxa"/>
        <w:jc w:val="center"/>
        <w:tblLook w:val="04A0" w:firstRow="1" w:lastRow="0" w:firstColumn="1" w:lastColumn="0" w:noHBand="0" w:noVBand="1"/>
      </w:tblPr>
      <w:tblGrid>
        <w:gridCol w:w="1417"/>
        <w:gridCol w:w="1840"/>
        <w:gridCol w:w="2022"/>
        <w:gridCol w:w="3920"/>
      </w:tblGrid>
      <w:tr w:rsidR="00117E17" w:rsidRPr="00117E17" w:rsidTr="00242198">
        <w:trPr>
          <w:trHeight w:val="6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17" w:rsidRPr="00117E17" w:rsidRDefault="00D45C1E" w:rsidP="00117E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辅修</w:t>
            </w:r>
            <w:r w:rsidR="00117E17" w:rsidRPr="00117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17" w:rsidRPr="00117E17" w:rsidRDefault="00117E17" w:rsidP="00117E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招生对象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17" w:rsidRPr="00117E17" w:rsidRDefault="00117E17" w:rsidP="00E474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招生规模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17" w:rsidRPr="00117E17" w:rsidRDefault="00117E17" w:rsidP="00117E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招录原则</w:t>
            </w:r>
          </w:p>
        </w:tc>
      </w:tr>
      <w:tr w:rsidR="00E474CB" w:rsidRPr="00242198" w:rsidTr="00242198">
        <w:trPr>
          <w:trHeight w:val="39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CB" w:rsidRPr="00117E17" w:rsidRDefault="00E474CB" w:rsidP="00117E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CB" w:rsidRPr="00117E17" w:rsidRDefault="00E474CB" w:rsidP="00675B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1.2018级、2019级全日制本科生</w:t>
            </w: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2.日语专业</w:t>
            </w:r>
            <w:r w:rsidR="00675B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只招收</w:t>
            </w: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2019级全日制本科生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CB" w:rsidRPr="00242198" w:rsidRDefault="00E474CB" w:rsidP="00E47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  <w:r w:rsid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E474CB" w:rsidRPr="00117E17" w:rsidRDefault="00E474CB" w:rsidP="00E47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（报名满25人开班）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CB" w:rsidRPr="00117E17" w:rsidRDefault="00E474CB" w:rsidP="005E1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1.2018级</w:t>
            </w:r>
            <w:r w:rsidR="005E16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</w:t>
            </w: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优先。</w:t>
            </w: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2.按在校修读期间的</w:t>
            </w:r>
            <w:proofErr w:type="gramStart"/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学分绩点从</w:t>
            </w:r>
            <w:proofErr w:type="gramEnd"/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高到低录取。</w:t>
            </w:r>
          </w:p>
        </w:tc>
      </w:tr>
      <w:tr w:rsidR="00E474CB" w:rsidRPr="00242198" w:rsidTr="00242198">
        <w:trPr>
          <w:trHeight w:val="41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CB" w:rsidRPr="00117E17" w:rsidRDefault="00E474CB" w:rsidP="00117E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CB" w:rsidRPr="00117E17" w:rsidRDefault="00E474CB" w:rsidP="00117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CB" w:rsidRPr="00117E17" w:rsidRDefault="00E474CB" w:rsidP="00117E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CB" w:rsidRPr="00117E17" w:rsidRDefault="00E474CB" w:rsidP="00117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17E17" w:rsidRPr="00117E17" w:rsidTr="00242198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7" w:rsidRPr="00117E17" w:rsidRDefault="00117E17" w:rsidP="00117E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7" w:rsidRPr="00117E17" w:rsidRDefault="00117E17" w:rsidP="00117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7" w:rsidRPr="00242198" w:rsidRDefault="00117E17" w:rsidP="00117E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  <w:r w:rsid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E474CB" w:rsidRPr="00117E17" w:rsidRDefault="00E474CB" w:rsidP="00E47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（报名满20人开班）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65" w:rsidRDefault="00675B65" w:rsidP="002421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1.英语专业</w:t>
            </w: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</w:t>
            </w: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优先。</w:t>
            </w:r>
          </w:p>
          <w:p w:rsidR="00117E17" w:rsidRPr="00117E17" w:rsidRDefault="00675B65" w:rsidP="002421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="00117E17"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按在校修读期间的</w:t>
            </w:r>
            <w:proofErr w:type="gramStart"/>
            <w:r w:rsidR="00117E17"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学分绩点从</w:t>
            </w:r>
            <w:proofErr w:type="gramEnd"/>
            <w:r w:rsidR="00117E17"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高到低录取。</w:t>
            </w:r>
          </w:p>
        </w:tc>
      </w:tr>
      <w:tr w:rsidR="00117E17" w:rsidRPr="00117E17" w:rsidTr="00242198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7" w:rsidRPr="00117E17" w:rsidRDefault="00117E17" w:rsidP="00117E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7" w:rsidRPr="00117E17" w:rsidRDefault="00117E17" w:rsidP="00117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7" w:rsidRPr="00242198" w:rsidRDefault="00117E17" w:rsidP="00117E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  <w:r w:rsid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E474CB" w:rsidRPr="00117E17" w:rsidRDefault="00E474CB" w:rsidP="00117E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（报名满20人开班）</w:t>
            </w: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7" w:rsidRPr="00117E17" w:rsidRDefault="00117E17" w:rsidP="00117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17E17" w:rsidRPr="00117E17" w:rsidTr="00242198">
        <w:trPr>
          <w:trHeight w:val="126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17" w:rsidRPr="00117E17" w:rsidRDefault="00117E17" w:rsidP="00117E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7" w:rsidRPr="00117E17" w:rsidRDefault="00117E17" w:rsidP="00117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7" w:rsidRPr="00242198" w:rsidRDefault="00117E17" w:rsidP="00117E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  <w:r w:rsid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E474CB" w:rsidRPr="00117E17" w:rsidRDefault="00E474CB" w:rsidP="00E47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（报名满30人开班）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17" w:rsidRPr="00117E17" w:rsidRDefault="00117E17" w:rsidP="005E1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1.2018级</w:t>
            </w:r>
            <w:r w:rsidR="005E16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</w:t>
            </w: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优先。</w:t>
            </w: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2.具备基本编程能力的同学优先（可提供计算</w:t>
            </w:r>
            <w:proofErr w:type="gramStart"/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机能力类证书</w:t>
            </w:r>
            <w:proofErr w:type="gramEnd"/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或课程成绩）。</w:t>
            </w: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.按在校修读期间的</w:t>
            </w:r>
            <w:proofErr w:type="gramStart"/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学分绩点从</w:t>
            </w:r>
            <w:proofErr w:type="gramEnd"/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高到低录取。</w:t>
            </w: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.先修课程为计算机应用基础。</w:t>
            </w:r>
          </w:p>
        </w:tc>
      </w:tr>
      <w:tr w:rsidR="00117E17" w:rsidRPr="00117E17" w:rsidTr="00242198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17" w:rsidRPr="00117E17" w:rsidRDefault="00117E17" w:rsidP="00117E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行政管理（海洋管理方向）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7" w:rsidRPr="00117E17" w:rsidRDefault="00117E17" w:rsidP="00117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7" w:rsidRPr="00242198" w:rsidRDefault="00117E17" w:rsidP="00117E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40-60</w:t>
            </w:r>
            <w:r w:rsid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E474CB" w:rsidRPr="00117E17" w:rsidRDefault="00E474CB" w:rsidP="00E47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（报名满40人开班）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17" w:rsidRPr="00117E17" w:rsidRDefault="00117E17" w:rsidP="005E1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1.2018级</w:t>
            </w:r>
            <w:r w:rsidR="005E16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</w:t>
            </w: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优先。</w:t>
            </w:r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2.按在校修读期间的</w:t>
            </w:r>
            <w:proofErr w:type="gramStart"/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学分绩点从</w:t>
            </w:r>
            <w:proofErr w:type="gramEnd"/>
            <w:r w:rsidRPr="00117E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高到低录取。</w:t>
            </w:r>
          </w:p>
        </w:tc>
      </w:tr>
    </w:tbl>
    <w:p w:rsidR="00434572" w:rsidRPr="00242198" w:rsidRDefault="00117E17" w:rsidP="00AC778D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242198">
        <w:rPr>
          <w:rFonts w:ascii="宋体" w:eastAsia="宋体" w:hAnsi="宋体" w:hint="eastAsia"/>
          <w:b/>
          <w:sz w:val="24"/>
          <w:szCs w:val="24"/>
        </w:rPr>
        <w:t>二、学习期限、时间</w:t>
      </w:r>
    </w:p>
    <w:p w:rsidR="00117E17" w:rsidRPr="00242198" w:rsidRDefault="00117E17" w:rsidP="00117E1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42198">
        <w:rPr>
          <w:rFonts w:ascii="宋体" w:eastAsia="宋体" w:hAnsi="宋体" w:hint="eastAsia"/>
          <w:sz w:val="24"/>
          <w:szCs w:val="24"/>
        </w:rPr>
        <w:t>学习期限：学制2年（4学期）</w:t>
      </w:r>
      <w:r w:rsidRPr="00242198">
        <w:rPr>
          <w:rFonts w:ascii="宋体" w:eastAsia="宋体" w:hAnsi="宋体" w:hint="eastAsia"/>
          <w:b/>
          <w:sz w:val="24"/>
          <w:szCs w:val="24"/>
        </w:rPr>
        <w:t>，</w:t>
      </w:r>
      <w:r w:rsidRPr="00242198">
        <w:rPr>
          <w:rFonts w:ascii="宋体" w:eastAsia="宋体" w:hAnsi="宋体" w:hint="eastAsia"/>
          <w:sz w:val="24"/>
          <w:szCs w:val="24"/>
        </w:rPr>
        <w:t>2020-2021学年第1学期</w:t>
      </w:r>
      <w:r w:rsidR="00675B65">
        <w:rPr>
          <w:rFonts w:ascii="宋体" w:eastAsia="宋体" w:hAnsi="宋体" w:hint="eastAsia"/>
          <w:sz w:val="24"/>
          <w:szCs w:val="24"/>
        </w:rPr>
        <w:t>至</w:t>
      </w:r>
      <w:r w:rsidRPr="00242198">
        <w:rPr>
          <w:rFonts w:ascii="宋体" w:eastAsia="宋体" w:hAnsi="宋体" w:hint="eastAsia"/>
          <w:sz w:val="24"/>
          <w:szCs w:val="24"/>
        </w:rPr>
        <w:t>2021-2022学年第2学期</w:t>
      </w:r>
    </w:p>
    <w:p w:rsidR="00D46291" w:rsidRPr="00AC778D" w:rsidRDefault="00117E17" w:rsidP="00AC778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42198">
        <w:rPr>
          <w:rFonts w:ascii="宋体" w:eastAsia="宋体" w:hAnsi="宋体" w:hint="eastAsia"/>
          <w:sz w:val="24"/>
          <w:szCs w:val="24"/>
        </w:rPr>
        <w:t>学习时间：</w:t>
      </w:r>
      <w:r w:rsidR="00D22109" w:rsidRPr="00242198">
        <w:rPr>
          <w:rFonts w:ascii="宋体" w:eastAsia="宋体" w:hAnsi="宋体" w:hint="eastAsia"/>
          <w:sz w:val="24"/>
          <w:szCs w:val="24"/>
        </w:rPr>
        <w:t>利用周末和晚上时间，每学期具体上课时间</w:t>
      </w:r>
      <w:r w:rsidR="00675B65">
        <w:rPr>
          <w:rFonts w:ascii="宋体" w:eastAsia="宋体" w:hAnsi="宋体" w:hint="eastAsia"/>
          <w:sz w:val="24"/>
          <w:szCs w:val="24"/>
        </w:rPr>
        <w:t>、</w:t>
      </w:r>
      <w:r w:rsidR="00D22109" w:rsidRPr="00242198">
        <w:rPr>
          <w:rFonts w:ascii="宋体" w:eastAsia="宋体" w:hAnsi="宋体" w:hint="eastAsia"/>
          <w:sz w:val="24"/>
          <w:szCs w:val="24"/>
        </w:rPr>
        <w:t>地点</w:t>
      </w:r>
      <w:r w:rsidR="00675B65">
        <w:rPr>
          <w:rFonts w:ascii="宋体" w:eastAsia="宋体" w:hAnsi="宋体" w:hint="eastAsia"/>
          <w:sz w:val="24"/>
          <w:szCs w:val="24"/>
        </w:rPr>
        <w:t>和上课形式由辅修专业开设</w:t>
      </w:r>
      <w:r w:rsidR="00D22109" w:rsidRPr="00242198">
        <w:rPr>
          <w:rFonts w:ascii="宋体" w:eastAsia="宋体" w:hAnsi="宋体" w:hint="eastAsia"/>
          <w:sz w:val="24"/>
          <w:szCs w:val="24"/>
        </w:rPr>
        <w:t>学院另行通知。</w:t>
      </w:r>
    </w:p>
    <w:p w:rsidR="00117E17" w:rsidRPr="00242198" w:rsidRDefault="00117E17" w:rsidP="00AC778D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242198">
        <w:rPr>
          <w:rFonts w:ascii="宋体" w:eastAsia="宋体" w:hAnsi="宋体" w:hint="eastAsia"/>
          <w:b/>
          <w:sz w:val="24"/>
          <w:szCs w:val="24"/>
        </w:rPr>
        <w:lastRenderedPageBreak/>
        <w:t>三</w:t>
      </w:r>
      <w:r w:rsidR="00D22109" w:rsidRPr="00242198">
        <w:rPr>
          <w:rFonts w:ascii="宋体" w:eastAsia="宋体" w:hAnsi="宋体" w:hint="eastAsia"/>
          <w:b/>
          <w:sz w:val="24"/>
          <w:szCs w:val="24"/>
        </w:rPr>
        <w:t>、课程设置</w:t>
      </w:r>
    </w:p>
    <w:p w:rsidR="00D22109" w:rsidRPr="00242198" w:rsidRDefault="00D22109" w:rsidP="00117E17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42198">
        <w:rPr>
          <w:rFonts w:ascii="宋体" w:eastAsia="宋体" w:hAnsi="宋体" w:hint="eastAsia"/>
          <w:b/>
          <w:sz w:val="24"/>
          <w:szCs w:val="24"/>
        </w:rPr>
        <w:t>（一）会计学</w:t>
      </w:r>
    </w:p>
    <w:p w:rsidR="00D22109" w:rsidRPr="00242198" w:rsidRDefault="00D22109" w:rsidP="00242198">
      <w:pPr>
        <w:spacing w:line="360" w:lineRule="auto"/>
        <w:rPr>
          <w:rFonts w:ascii="宋体" w:eastAsia="宋体" w:hAnsi="宋体"/>
          <w:sz w:val="24"/>
          <w:szCs w:val="24"/>
        </w:rPr>
      </w:pPr>
      <w:r w:rsidRPr="00242198">
        <w:rPr>
          <w:rFonts w:ascii="宋体" w:eastAsia="宋体" w:hAnsi="宋体" w:hint="eastAsia"/>
          <w:sz w:val="24"/>
          <w:szCs w:val="24"/>
        </w:rPr>
        <w:t>总学分50学分。其中：专业课程（10门），40学分；毕业论文10学分。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129"/>
        <w:gridCol w:w="2390"/>
        <w:gridCol w:w="1274"/>
        <w:gridCol w:w="1419"/>
        <w:gridCol w:w="1419"/>
      </w:tblGrid>
      <w:tr w:rsidR="00D22109" w:rsidRPr="00242198" w:rsidTr="00242198">
        <w:trPr>
          <w:trHeight w:val="397"/>
          <w:jc w:val="center"/>
        </w:trPr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b/>
                <w:sz w:val="18"/>
                <w:szCs w:val="18"/>
              </w:rPr>
              <w:t>总</w:t>
            </w:r>
            <w:r w:rsidRPr="00242198">
              <w:rPr>
                <w:rFonts w:ascii="宋体" w:eastAsia="宋体" w:hAnsi="宋体"/>
                <w:b/>
                <w:sz w:val="18"/>
                <w:szCs w:val="18"/>
              </w:rPr>
              <w:t>学时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b/>
                <w:sz w:val="18"/>
                <w:szCs w:val="18"/>
              </w:rPr>
              <w:t>开</w:t>
            </w:r>
            <w:r w:rsidRPr="00242198">
              <w:rPr>
                <w:rFonts w:ascii="宋体" w:eastAsia="宋体" w:hAnsi="宋体"/>
                <w:b/>
                <w:sz w:val="18"/>
                <w:szCs w:val="18"/>
              </w:rPr>
              <w:t>课</w:t>
            </w:r>
            <w:r w:rsidRPr="00242198">
              <w:rPr>
                <w:rFonts w:ascii="宋体" w:eastAsia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D22109" w:rsidRPr="00242198" w:rsidTr="00242198">
        <w:trPr>
          <w:trHeight w:val="397"/>
          <w:jc w:val="center"/>
        </w:trPr>
        <w:tc>
          <w:tcPr>
            <w:tcW w:w="891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s01001</w:t>
            </w:r>
          </w:p>
        </w:tc>
        <w:tc>
          <w:tcPr>
            <w:tcW w:w="2390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管理学概论</w:t>
            </w:r>
          </w:p>
        </w:tc>
        <w:tc>
          <w:tcPr>
            <w:tcW w:w="1274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</w:tr>
      <w:tr w:rsidR="00D22109" w:rsidRPr="00242198" w:rsidTr="00242198">
        <w:trPr>
          <w:trHeight w:val="397"/>
          <w:jc w:val="center"/>
        </w:trPr>
        <w:tc>
          <w:tcPr>
            <w:tcW w:w="891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s01002</w:t>
            </w:r>
          </w:p>
        </w:tc>
        <w:tc>
          <w:tcPr>
            <w:tcW w:w="2390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会计学</w:t>
            </w:r>
            <w:r w:rsidRPr="00242198">
              <w:rPr>
                <w:rFonts w:ascii="宋体" w:eastAsia="宋体" w:hAnsi="宋体"/>
                <w:sz w:val="18"/>
                <w:szCs w:val="18"/>
              </w:rPr>
              <w:t>基础</w:t>
            </w:r>
          </w:p>
        </w:tc>
        <w:tc>
          <w:tcPr>
            <w:tcW w:w="1274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</w:tr>
      <w:tr w:rsidR="00D22109" w:rsidRPr="00242198" w:rsidTr="00242198">
        <w:trPr>
          <w:trHeight w:val="397"/>
          <w:jc w:val="center"/>
        </w:trPr>
        <w:tc>
          <w:tcPr>
            <w:tcW w:w="891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s01003</w:t>
            </w:r>
          </w:p>
        </w:tc>
        <w:tc>
          <w:tcPr>
            <w:tcW w:w="2390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税法</w:t>
            </w:r>
          </w:p>
        </w:tc>
        <w:tc>
          <w:tcPr>
            <w:tcW w:w="1274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</w:tr>
      <w:tr w:rsidR="00D22109" w:rsidRPr="00242198" w:rsidTr="00242198">
        <w:trPr>
          <w:trHeight w:val="397"/>
          <w:jc w:val="center"/>
        </w:trPr>
        <w:tc>
          <w:tcPr>
            <w:tcW w:w="891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s01004</w:t>
            </w:r>
          </w:p>
        </w:tc>
        <w:tc>
          <w:tcPr>
            <w:tcW w:w="2390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sz w:val="18"/>
                <w:szCs w:val="18"/>
              </w:rPr>
              <w:t>财务会计</w:t>
            </w:r>
          </w:p>
        </w:tc>
        <w:tc>
          <w:tcPr>
            <w:tcW w:w="1274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</w:tr>
      <w:tr w:rsidR="00D22109" w:rsidRPr="00242198" w:rsidTr="00242198">
        <w:trPr>
          <w:trHeight w:val="397"/>
          <w:jc w:val="center"/>
        </w:trPr>
        <w:tc>
          <w:tcPr>
            <w:tcW w:w="891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s01005</w:t>
            </w:r>
          </w:p>
        </w:tc>
        <w:tc>
          <w:tcPr>
            <w:tcW w:w="2390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成本</w:t>
            </w:r>
            <w:r w:rsidRPr="00242198">
              <w:rPr>
                <w:rFonts w:ascii="宋体" w:eastAsia="宋体" w:hAnsi="宋体"/>
                <w:sz w:val="18"/>
                <w:szCs w:val="18"/>
              </w:rPr>
              <w:t>会计</w:t>
            </w:r>
          </w:p>
        </w:tc>
        <w:tc>
          <w:tcPr>
            <w:tcW w:w="1274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</w:tr>
      <w:tr w:rsidR="00D22109" w:rsidRPr="00242198" w:rsidTr="00242198">
        <w:trPr>
          <w:trHeight w:val="397"/>
          <w:jc w:val="center"/>
        </w:trPr>
        <w:tc>
          <w:tcPr>
            <w:tcW w:w="891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s01006</w:t>
            </w:r>
          </w:p>
        </w:tc>
        <w:tc>
          <w:tcPr>
            <w:tcW w:w="2390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财务</w:t>
            </w:r>
            <w:r w:rsidRPr="00242198">
              <w:rPr>
                <w:rFonts w:ascii="宋体" w:eastAsia="宋体" w:hAnsi="宋体"/>
                <w:sz w:val="18"/>
                <w:szCs w:val="18"/>
              </w:rPr>
              <w:t>管理</w:t>
            </w:r>
          </w:p>
        </w:tc>
        <w:tc>
          <w:tcPr>
            <w:tcW w:w="1274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</w:tr>
      <w:tr w:rsidR="00D22109" w:rsidRPr="00242198" w:rsidTr="00242198">
        <w:trPr>
          <w:trHeight w:val="397"/>
          <w:jc w:val="center"/>
        </w:trPr>
        <w:tc>
          <w:tcPr>
            <w:tcW w:w="891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sz w:val="18"/>
                <w:szCs w:val="18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s01007</w:t>
            </w:r>
          </w:p>
        </w:tc>
        <w:tc>
          <w:tcPr>
            <w:tcW w:w="2390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管理</w:t>
            </w:r>
            <w:r w:rsidRPr="00242198">
              <w:rPr>
                <w:rFonts w:ascii="宋体" w:eastAsia="宋体" w:hAnsi="宋体"/>
                <w:sz w:val="18"/>
                <w:szCs w:val="18"/>
              </w:rPr>
              <w:t>会计</w:t>
            </w:r>
          </w:p>
        </w:tc>
        <w:tc>
          <w:tcPr>
            <w:tcW w:w="1274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</w:tr>
      <w:tr w:rsidR="00D22109" w:rsidRPr="00242198" w:rsidTr="00242198">
        <w:trPr>
          <w:trHeight w:val="397"/>
          <w:jc w:val="center"/>
        </w:trPr>
        <w:tc>
          <w:tcPr>
            <w:tcW w:w="891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sz w:val="18"/>
                <w:szCs w:val="18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s01008</w:t>
            </w:r>
          </w:p>
        </w:tc>
        <w:tc>
          <w:tcPr>
            <w:tcW w:w="2390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会计</w:t>
            </w:r>
            <w:r w:rsidRPr="00242198">
              <w:rPr>
                <w:rFonts w:ascii="宋体" w:eastAsia="宋体" w:hAnsi="宋体"/>
                <w:sz w:val="18"/>
                <w:szCs w:val="18"/>
              </w:rPr>
              <w:t>电算</w:t>
            </w:r>
            <w:r w:rsidRPr="00242198">
              <w:rPr>
                <w:rFonts w:ascii="宋体" w:eastAsia="宋体" w:hAnsi="宋体" w:hint="eastAsia"/>
                <w:sz w:val="18"/>
                <w:szCs w:val="18"/>
              </w:rPr>
              <w:t>化</w:t>
            </w:r>
          </w:p>
        </w:tc>
        <w:tc>
          <w:tcPr>
            <w:tcW w:w="1274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</w:tr>
      <w:tr w:rsidR="00D22109" w:rsidRPr="00242198" w:rsidTr="00242198">
        <w:trPr>
          <w:trHeight w:val="397"/>
          <w:jc w:val="center"/>
        </w:trPr>
        <w:tc>
          <w:tcPr>
            <w:tcW w:w="891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sz w:val="18"/>
                <w:szCs w:val="18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s01009</w:t>
            </w:r>
          </w:p>
        </w:tc>
        <w:tc>
          <w:tcPr>
            <w:tcW w:w="2390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财务</w:t>
            </w:r>
            <w:r w:rsidRPr="00242198">
              <w:rPr>
                <w:rFonts w:ascii="宋体" w:eastAsia="宋体" w:hAnsi="宋体"/>
                <w:sz w:val="18"/>
                <w:szCs w:val="18"/>
              </w:rPr>
              <w:t>报表编制</w:t>
            </w:r>
          </w:p>
        </w:tc>
        <w:tc>
          <w:tcPr>
            <w:tcW w:w="1274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</w:tr>
      <w:tr w:rsidR="00D22109" w:rsidRPr="00242198" w:rsidTr="00242198">
        <w:trPr>
          <w:trHeight w:val="397"/>
          <w:jc w:val="center"/>
        </w:trPr>
        <w:tc>
          <w:tcPr>
            <w:tcW w:w="891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s01010</w:t>
            </w:r>
          </w:p>
        </w:tc>
        <w:tc>
          <w:tcPr>
            <w:tcW w:w="2390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242198">
              <w:rPr>
                <w:rFonts w:ascii="宋体" w:eastAsia="宋体" w:hAnsi="宋体" w:hint="eastAsia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1274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</w:tr>
      <w:tr w:rsidR="00D22109" w:rsidRPr="00242198" w:rsidTr="00242198">
        <w:trPr>
          <w:trHeight w:val="397"/>
          <w:jc w:val="center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 w:rsidRPr="00242198"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s01011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毕业</w:t>
            </w:r>
            <w:r w:rsidRPr="00242198">
              <w:rPr>
                <w:rFonts w:ascii="宋体" w:eastAsia="宋体" w:hAnsi="宋体"/>
                <w:sz w:val="18"/>
                <w:szCs w:val="18"/>
              </w:rPr>
              <w:t>论文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sz w:val="18"/>
                <w:szCs w:val="18"/>
              </w:rPr>
              <w:t>10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10周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D22109" w:rsidRPr="00242198" w:rsidRDefault="00D22109" w:rsidP="00242198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</w:tr>
      <w:tr w:rsidR="00D22109" w:rsidRPr="00242198" w:rsidTr="00242198">
        <w:trPr>
          <w:trHeight w:val="397"/>
          <w:jc w:val="center"/>
        </w:trPr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D22109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36E7A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50</w:t>
            </w:r>
          </w:p>
        </w:tc>
      </w:tr>
    </w:tbl>
    <w:p w:rsidR="00117E17" w:rsidRPr="00242198" w:rsidRDefault="00D22109" w:rsidP="0024219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42198">
        <w:rPr>
          <w:rFonts w:ascii="宋体" w:eastAsia="宋体" w:hAnsi="宋体" w:hint="eastAsia"/>
          <w:b/>
          <w:sz w:val="24"/>
          <w:szCs w:val="24"/>
        </w:rPr>
        <w:t>（二）金融学</w:t>
      </w:r>
    </w:p>
    <w:p w:rsidR="00D22109" w:rsidRPr="00242198" w:rsidRDefault="00D22109" w:rsidP="00242198">
      <w:pPr>
        <w:spacing w:line="360" w:lineRule="auto"/>
        <w:rPr>
          <w:rFonts w:ascii="宋体" w:eastAsia="宋体" w:hAnsi="宋体"/>
          <w:sz w:val="24"/>
          <w:szCs w:val="24"/>
        </w:rPr>
      </w:pPr>
      <w:r w:rsidRPr="00242198">
        <w:rPr>
          <w:rFonts w:ascii="宋体" w:eastAsia="宋体" w:hAnsi="宋体" w:hint="eastAsia"/>
          <w:sz w:val="24"/>
          <w:szCs w:val="24"/>
        </w:rPr>
        <w:t>总学分50学分。其中：专业课程（10门），40学分；毕业论文10学分。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129"/>
        <w:gridCol w:w="2390"/>
        <w:gridCol w:w="1274"/>
        <w:gridCol w:w="1419"/>
        <w:gridCol w:w="1419"/>
      </w:tblGrid>
      <w:tr w:rsidR="00D22109" w:rsidRPr="00242198" w:rsidTr="00236E7A">
        <w:trPr>
          <w:trHeight w:val="397"/>
        </w:trPr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36E7A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36E7A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36E7A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36E7A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36E7A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b/>
                <w:sz w:val="18"/>
                <w:szCs w:val="18"/>
              </w:rPr>
              <w:t>总</w:t>
            </w:r>
            <w:r w:rsidRPr="00242198">
              <w:rPr>
                <w:rFonts w:ascii="宋体" w:eastAsia="宋体" w:hAnsi="宋体"/>
                <w:b/>
                <w:sz w:val="18"/>
                <w:szCs w:val="18"/>
              </w:rPr>
              <w:t>学时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36E7A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b/>
                <w:sz w:val="18"/>
                <w:szCs w:val="18"/>
              </w:rPr>
              <w:t>开</w:t>
            </w:r>
            <w:r w:rsidRPr="00242198">
              <w:rPr>
                <w:rFonts w:ascii="宋体" w:eastAsia="宋体" w:hAnsi="宋体"/>
                <w:b/>
                <w:sz w:val="18"/>
                <w:szCs w:val="18"/>
              </w:rPr>
              <w:t>课</w:t>
            </w:r>
            <w:r w:rsidRPr="00242198">
              <w:rPr>
                <w:rFonts w:ascii="宋体" w:eastAsia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D22109" w:rsidRPr="00242198" w:rsidTr="00236E7A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</w:t>
            </w:r>
            <w:r w:rsidRPr="00242198">
              <w:rPr>
                <w:rFonts w:ascii="宋体" w:eastAsia="宋体" w:hAnsi="宋体" w:cs="宋体" w:hint="eastAsia"/>
                <w:sz w:val="18"/>
                <w:szCs w:val="18"/>
              </w:rPr>
              <w:t>02001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经济学概论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</w:tr>
      <w:tr w:rsidR="00D22109" w:rsidRPr="00242198" w:rsidTr="00236E7A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</w:t>
            </w:r>
            <w:r w:rsidRPr="00242198">
              <w:rPr>
                <w:rFonts w:ascii="宋体" w:eastAsia="宋体" w:hAnsi="宋体" w:cs="宋体" w:hint="eastAsia"/>
                <w:sz w:val="18"/>
                <w:szCs w:val="18"/>
              </w:rPr>
              <w:t>02002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货币金融学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</w:tr>
      <w:tr w:rsidR="00D22109" w:rsidRPr="00242198" w:rsidTr="00236E7A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s02003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证券投资学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</w:tr>
      <w:tr w:rsidR="00D22109" w:rsidRPr="00242198" w:rsidTr="00236E7A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s02004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保险学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</w:tr>
      <w:tr w:rsidR="00D22109" w:rsidRPr="00242198" w:rsidTr="00236E7A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s02005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国际金融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</w:tr>
      <w:tr w:rsidR="00D22109" w:rsidRPr="00242198" w:rsidTr="00236E7A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s02006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商业银行业务与经营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</w:tr>
      <w:tr w:rsidR="00D22109" w:rsidRPr="00242198" w:rsidTr="00236E7A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</w:t>
            </w:r>
            <w:r w:rsidRPr="00242198">
              <w:rPr>
                <w:rFonts w:ascii="宋体" w:eastAsia="宋体" w:hAnsi="宋体" w:cs="宋体" w:hint="eastAsia"/>
                <w:sz w:val="18"/>
                <w:szCs w:val="18"/>
              </w:rPr>
              <w:t>02007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公司金融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</w:tr>
      <w:tr w:rsidR="00D22109" w:rsidRPr="00242198" w:rsidTr="00236E7A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s02008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投资学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</w:tr>
      <w:tr w:rsidR="00D22109" w:rsidRPr="00242198" w:rsidTr="00236E7A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</w:t>
            </w:r>
            <w:r w:rsidRPr="00242198">
              <w:rPr>
                <w:rFonts w:ascii="宋体" w:eastAsia="宋体" w:hAnsi="宋体" w:cs="宋体" w:hint="eastAsia"/>
                <w:sz w:val="18"/>
                <w:szCs w:val="18"/>
              </w:rPr>
              <w:t>02009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金融市场学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</w:tr>
      <w:tr w:rsidR="00D22109" w:rsidRPr="00242198" w:rsidTr="00236E7A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22109" w:rsidRPr="00242198" w:rsidRDefault="00D22109" w:rsidP="002421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</w:t>
            </w:r>
            <w:r w:rsidRPr="00242198">
              <w:rPr>
                <w:rFonts w:ascii="宋体" w:eastAsia="宋体" w:hAnsi="宋体" w:cs="宋体" w:hint="eastAsia"/>
                <w:sz w:val="18"/>
                <w:szCs w:val="18"/>
              </w:rPr>
              <w:t>02010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</w:tr>
      <w:tr w:rsidR="00D22109" w:rsidRPr="00242198" w:rsidTr="00236E7A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s</w:t>
            </w: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02011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</w:t>
            </w: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0周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</w:tr>
      <w:tr w:rsidR="00D22109" w:rsidRPr="00242198" w:rsidTr="00236E7A">
        <w:trPr>
          <w:trHeight w:val="397"/>
        </w:trPr>
        <w:tc>
          <w:tcPr>
            <w:tcW w:w="4410" w:type="dxa"/>
            <w:gridSpan w:val="3"/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D22109" w:rsidRPr="00242198" w:rsidRDefault="00D22109" w:rsidP="00242198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sz w:val="18"/>
                <w:szCs w:val="18"/>
              </w:rPr>
              <w:t>50</w:t>
            </w:r>
          </w:p>
        </w:tc>
      </w:tr>
    </w:tbl>
    <w:p w:rsidR="00C0491A" w:rsidRDefault="00C0491A" w:rsidP="00242198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C0491A" w:rsidRDefault="00C0491A" w:rsidP="00242198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D22109" w:rsidRPr="00242198" w:rsidRDefault="00D22109" w:rsidP="0024219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42198">
        <w:rPr>
          <w:rFonts w:ascii="宋体" w:eastAsia="宋体" w:hAnsi="宋体" w:hint="eastAsia"/>
          <w:b/>
          <w:sz w:val="24"/>
          <w:szCs w:val="24"/>
        </w:rPr>
        <w:lastRenderedPageBreak/>
        <w:t>（三）英语</w:t>
      </w:r>
    </w:p>
    <w:p w:rsidR="00D22109" w:rsidRPr="00242198" w:rsidRDefault="00D22109" w:rsidP="00242198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242198">
        <w:rPr>
          <w:rFonts w:ascii="宋体" w:eastAsia="宋体" w:hAnsi="宋体" w:hint="eastAsia"/>
          <w:sz w:val="24"/>
          <w:szCs w:val="24"/>
        </w:rPr>
        <w:t>总学分54学分。其中：专业课程(11门)，44学分；毕业论文10学分。</w:t>
      </w:r>
    </w:p>
    <w:tbl>
      <w:tblPr>
        <w:tblW w:w="8185" w:type="dxa"/>
        <w:jc w:val="center"/>
        <w:tblInd w:w="-642" w:type="dxa"/>
        <w:tblLayout w:type="fixed"/>
        <w:tblLook w:val="04A0" w:firstRow="1" w:lastRow="0" w:firstColumn="1" w:lastColumn="0" w:noHBand="0" w:noVBand="1"/>
      </w:tblPr>
      <w:tblGrid>
        <w:gridCol w:w="814"/>
        <w:gridCol w:w="1394"/>
        <w:gridCol w:w="1985"/>
        <w:gridCol w:w="1336"/>
        <w:gridCol w:w="1380"/>
        <w:gridCol w:w="1276"/>
      </w:tblGrid>
      <w:tr w:rsidR="00D22109" w:rsidRPr="00242198" w:rsidTr="00242198">
        <w:trPr>
          <w:trHeight w:val="27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课程号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学分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开课学期</w:t>
            </w:r>
          </w:p>
        </w:tc>
      </w:tr>
      <w:tr w:rsidR="00D22109" w:rsidRPr="00242198" w:rsidTr="00242198">
        <w:trPr>
          <w:trHeight w:val="27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s030</w:t>
            </w: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综合英语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FC5E1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</w:t>
            </w:r>
          </w:p>
        </w:tc>
      </w:tr>
      <w:tr w:rsidR="00D22109" w:rsidRPr="00242198" w:rsidTr="00242198">
        <w:trPr>
          <w:trHeight w:val="27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s03002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英语口语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FC5E1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</w:t>
            </w:r>
          </w:p>
        </w:tc>
      </w:tr>
      <w:tr w:rsidR="00D22109" w:rsidRPr="00242198" w:rsidTr="00242198">
        <w:trPr>
          <w:trHeight w:val="27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s03003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英语阅读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FC5E1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</w:t>
            </w:r>
          </w:p>
        </w:tc>
      </w:tr>
      <w:tr w:rsidR="00D22109" w:rsidRPr="00242198" w:rsidTr="00242198">
        <w:trPr>
          <w:trHeight w:val="27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s03004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FC5E1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</w:tr>
      <w:tr w:rsidR="00D22109" w:rsidRPr="00242198" w:rsidTr="00242198">
        <w:trPr>
          <w:trHeight w:val="27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s030</w:t>
            </w: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语言学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FC5E1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</w:tr>
      <w:tr w:rsidR="00D22109" w:rsidRPr="00242198" w:rsidTr="00242198">
        <w:trPr>
          <w:trHeight w:val="51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s03006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英语国家社会与文化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FC5E1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</w:tr>
      <w:tr w:rsidR="00D22109" w:rsidRPr="00242198" w:rsidTr="00242198">
        <w:trPr>
          <w:trHeight w:val="27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s03007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英国文学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FC5E14">
            <w:pPr>
              <w:widowControl/>
              <w:ind w:firstLineChars="250" w:firstLine="450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</w:tr>
      <w:tr w:rsidR="00D22109" w:rsidRPr="00242198" w:rsidTr="00242198">
        <w:trPr>
          <w:trHeight w:val="27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s03008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美国文学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FC5E14" w:rsidP="00FC5E1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夏季学期</w:t>
            </w:r>
          </w:p>
        </w:tc>
      </w:tr>
      <w:tr w:rsidR="00D22109" w:rsidRPr="00242198" w:rsidTr="00242198">
        <w:trPr>
          <w:trHeight w:val="27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s03009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笔译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FC5E1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3</w:t>
            </w:r>
          </w:p>
        </w:tc>
      </w:tr>
      <w:tr w:rsidR="00D22109" w:rsidRPr="00242198" w:rsidTr="00242198">
        <w:trPr>
          <w:trHeight w:val="27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s03010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口译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FC5E1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3</w:t>
            </w:r>
          </w:p>
        </w:tc>
      </w:tr>
      <w:tr w:rsidR="00D22109" w:rsidRPr="00242198" w:rsidTr="00242198">
        <w:trPr>
          <w:trHeight w:val="27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s03011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高级英语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FC5E1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3</w:t>
            </w:r>
          </w:p>
        </w:tc>
      </w:tr>
      <w:tr w:rsidR="00242198" w:rsidRPr="00242198" w:rsidTr="00242198">
        <w:trPr>
          <w:trHeight w:val="27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s03012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10</w:t>
            </w: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FC5E1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</w:tr>
      <w:tr w:rsidR="00D22109" w:rsidRPr="00242198" w:rsidTr="00242198">
        <w:trPr>
          <w:trHeight w:val="270"/>
          <w:jc w:val="center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54</w:t>
            </w:r>
          </w:p>
        </w:tc>
      </w:tr>
    </w:tbl>
    <w:p w:rsidR="00D22109" w:rsidRPr="00242198" w:rsidRDefault="00D22109" w:rsidP="0024219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42198">
        <w:rPr>
          <w:rFonts w:ascii="宋体" w:eastAsia="宋体" w:hAnsi="宋体" w:hint="eastAsia"/>
          <w:b/>
          <w:sz w:val="24"/>
          <w:szCs w:val="24"/>
        </w:rPr>
        <w:t>（四）日语</w:t>
      </w:r>
    </w:p>
    <w:p w:rsidR="00D22109" w:rsidRPr="00242198" w:rsidRDefault="00D22109" w:rsidP="00242198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242198">
        <w:rPr>
          <w:rFonts w:ascii="宋体" w:eastAsia="宋体" w:hAnsi="宋体" w:hint="eastAsia"/>
          <w:sz w:val="24"/>
          <w:szCs w:val="24"/>
        </w:rPr>
        <w:t>总学分49学分。其中：专业课程（13门），40分；实践实训9学分。</w:t>
      </w:r>
    </w:p>
    <w:tbl>
      <w:tblPr>
        <w:tblW w:w="8018" w:type="dxa"/>
        <w:jc w:val="center"/>
        <w:tblInd w:w="-578" w:type="dxa"/>
        <w:tblLayout w:type="fixed"/>
        <w:tblLook w:val="04A0" w:firstRow="1" w:lastRow="0" w:firstColumn="1" w:lastColumn="0" w:noHBand="0" w:noVBand="1"/>
      </w:tblPr>
      <w:tblGrid>
        <w:gridCol w:w="849"/>
        <w:gridCol w:w="1275"/>
        <w:gridCol w:w="1985"/>
        <w:gridCol w:w="1276"/>
        <w:gridCol w:w="1417"/>
        <w:gridCol w:w="1216"/>
      </w:tblGrid>
      <w:tr w:rsidR="00D22109" w:rsidRPr="00242198" w:rsidTr="00242198">
        <w:trPr>
          <w:trHeight w:val="51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课程号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242198" w:rsidP="00236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开</w:t>
            </w:r>
            <w:r w:rsidR="00D22109" w:rsidRPr="0024219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课学期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s04001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综合日语（1）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s04002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日语听力（1）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s04003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日语口语（1）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s04004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综合日语（2）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s04005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日语听力（2）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s04006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日语口语（2）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s04007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日语听说技能训练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2周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FC5E14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夏季学期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s04008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综合日语（3）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s04009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日语视听说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s04010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日语泛读(1)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s04011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综合日语（4）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s04012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日本国家概况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s04013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日语泛读(2)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s04014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8周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09" w:rsidRPr="00242198" w:rsidRDefault="00D22109" w:rsidP="002421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</w:tr>
    </w:tbl>
    <w:p w:rsidR="00D46291" w:rsidRDefault="00D46291" w:rsidP="00242198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D46291" w:rsidRDefault="00D46291" w:rsidP="00242198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D46291" w:rsidRDefault="00D46291" w:rsidP="00242198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D46291" w:rsidRDefault="00D46291" w:rsidP="00242198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D22109" w:rsidRPr="00242198" w:rsidRDefault="00D22109" w:rsidP="0024219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42198">
        <w:rPr>
          <w:rFonts w:ascii="宋体" w:eastAsia="宋体" w:hAnsi="宋体" w:hint="eastAsia"/>
          <w:b/>
          <w:sz w:val="24"/>
          <w:szCs w:val="24"/>
        </w:rPr>
        <w:lastRenderedPageBreak/>
        <w:t>（五）计算机科学与</w:t>
      </w:r>
      <w:r w:rsidR="004A111A">
        <w:rPr>
          <w:rFonts w:ascii="宋体" w:eastAsia="宋体" w:hAnsi="宋体" w:hint="eastAsia"/>
          <w:b/>
          <w:sz w:val="24"/>
          <w:szCs w:val="24"/>
        </w:rPr>
        <w:t>技术</w:t>
      </w:r>
    </w:p>
    <w:p w:rsidR="00D22109" w:rsidRPr="00242198" w:rsidRDefault="00D22109" w:rsidP="00242198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242198">
        <w:rPr>
          <w:rFonts w:ascii="宋体" w:eastAsia="宋体" w:hAnsi="宋体" w:hint="eastAsia"/>
          <w:sz w:val="24"/>
          <w:szCs w:val="24"/>
        </w:rPr>
        <w:t>总学分50分，其中专业必修课（10门），40学分；毕业设计（论文）10学分。</w:t>
      </w:r>
    </w:p>
    <w:tbl>
      <w:tblPr>
        <w:tblW w:w="7890" w:type="dxa"/>
        <w:jc w:val="center"/>
        <w:tblInd w:w="-400" w:type="dxa"/>
        <w:tblLook w:val="04A0" w:firstRow="1" w:lastRow="0" w:firstColumn="1" w:lastColumn="0" w:noHBand="0" w:noVBand="1"/>
      </w:tblPr>
      <w:tblGrid>
        <w:gridCol w:w="785"/>
        <w:gridCol w:w="1275"/>
        <w:gridCol w:w="1935"/>
        <w:gridCol w:w="1326"/>
        <w:gridCol w:w="1417"/>
        <w:gridCol w:w="1152"/>
      </w:tblGrid>
      <w:tr w:rsidR="00D22109" w:rsidRPr="00242198" w:rsidTr="00242198">
        <w:trPr>
          <w:trHeight w:val="2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AC778D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C778D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AC778D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C778D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课程号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AC778D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C778D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AC778D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C778D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AC778D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C778D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AC778D" w:rsidRDefault="00D22109" w:rsidP="00236E7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C778D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开课学期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高级程序设计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数据库原理及应用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JAVA</w:t>
            </w: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大数据技术及应用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计算机网络及安全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3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2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移动系统开发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3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s05010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位置服务与地图开发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3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s05011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毕业设计（论文）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14</w:t>
            </w:r>
            <w:r w:rsidRPr="00242198">
              <w:rPr>
                <w:rFonts w:ascii="宋体" w:eastAsia="宋体" w:hAnsi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</w:tr>
      <w:tr w:rsidR="00D22109" w:rsidRPr="00242198" w:rsidTr="00242198">
        <w:trPr>
          <w:trHeight w:val="285"/>
          <w:jc w:val="center"/>
        </w:trPr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9" w:rsidRPr="00242198" w:rsidRDefault="00D22109" w:rsidP="00236E7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/>
                <w:kern w:val="0"/>
                <w:sz w:val="18"/>
                <w:szCs w:val="18"/>
              </w:rPr>
              <w:t>50</w:t>
            </w:r>
          </w:p>
        </w:tc>
      </w:tr>
    </w:tbl>
    <w:p w:rsidR="00D22109" w:rsidRPr="00242198" w:rsidRDefault="00D22109" w:rsidP="00434572">
      <w:pPr>
        <w:spacing w:line="560" w:lineRule="atLeast"/>
        <w:rPr>
          <w:rFonts w:ascii="宋体" w:eastAsia="宋体" w:hAnsi="宋体"/>
          <w:b/>
          <w:sz w:val="24"/>
          <w:szCs w:val="24"/>
        </w:rPr>
      </w:pPr>
      <w:r w:rsidRPr="00242198">
        <w:rPr>
          <w:rFonts w:ascii="宋体" w:eastAsia="宋体" w:hAnsi="宋体" w:hint="eastAsia"/>
          <w:b/>
          <w:sz w:val="24"/>
          <w:szCs w:val="24"/>
        </w:rPr>
        <w:t>（六）行政管理（海洋管理方向）</w:t>
      </w:r>
    </w:p>
    <w:p w:rsidR="00D22109" w:rsidRPr="00242198" w:rsidRDefault="00D22109" w:rsidP="00242198">
      <w:pPr>
        <w:spacing w:line="360" w:lineRule="auto"/>
        <w:rPr>
          <w:rFonts w:ascii="宋体" w:eastAsia="宋体" w:hAnsi="宋体"/>
          <w:sz w:val="24"/>
          <w:szCs w:val="24"/>
        </w:rPr>
      </w:pPr>
      <w:r w:rsidRPr="00242198">
        <w:rPr>
          <w:rFonts w:ascii="宋体" w:eastAsia="宋体" w:hAnsi="宋体" w:hint="eastAsia"/>
          <w:sz w:val="24"/>
          <w:szCs w:val="24"/>
        </w:rPr>
        <w:t>总学分</w:t>
      </w:r>
      <w:r w:rsidRPr="00242198">
        <w:rPr>
          <w:rFonts w:ascii="宋体" w:eastAsia="宋体" w:hAnsi="宋体"/>
          <w:sz w:val="24"/>
          <w:szCs w:val="24"/>
        </w:rPr>
        <w:t>50</w:t>
      </w:r>
      <w:r w:rsidRPr="00242198">
        <w:rPr>
          <w:rFonts w:ascii="宋体" w:eastAsia="宋体" w:hAnsi="宋体" w:hint="eastAsia"/>
          <w:sz w:val="24"/>
          <w:szCs w:val="24"/>
        </w:rPr>
        <w:t>学分。其中：专业课程1</w:t>
      </w:r>
      <w:r w:rsidRPr="00242198">
        <w:rPr>
          <w:rFonts w:ascii="宋体" w:eastAsia="宋体" w:hAnsi="宋体"/>
          <w:sz w:val="24"/>
          <w:szCs w:val="24"/>
        </w:rPr>
        <w:t>0</w:t>
      </w:r>
      <w:r w:rsidRPr="00242198">
        <w:rPr>
          <w:rFonts w:ascii="宋体" w:eastAsia="宋体" w:hAnsi="宋体" w:hint="eastAsia"/>
          <w:sz w:val="24"/>
          <w:szCs w:val="24"/>
        </w:rPr>
        <w:t>门，40学分；毕业论文</w:t>
      </w:r>
      <w:r w:rsidRPr="00242198">
        <w:rPr>
          <w:rFonts w:ascii="宋体" w:eastAsia="宋体" w:hAnsi="宋体"/>
          <w:sz w:val="24"/>
          <w:szCs w:val="24"/>
        </w:rPr>
        <w:t>10</w:t>
      </w:r>
      <w:r w:rsidRPr="00242198">
        <w:rPr>
          <w:rFonts w:ascii="宋体" w:eastAsia="宋体" w:hAnsi="宋体" w:hint="eastAsia"/>
          <w:sz w:val="24"/>
          <w:szCs w:val="24"/>
        </w:rPr>
        <w:t>学分。</w:t>
      </w:r>
    </w:p>
    <w:tbl>
      <w:tblPr>
        <w:tblW w:w="0" w:type="auto"/>
        <w:jc w:val="center"/>
        <w:tblInd w:w="-440" w:type="dxa"/>
        <w:tblLayout w:type="fixed"/>
        <w:tblLook w:val="0000" w:firstRow="0" w:lastRow="0" w:firstColumn="0" w:lastColumn="0" w:noHBand="0" w:noVBand="0"/>
      </w:tblPr>
      <w:tblGrid>
        <w:gridCol w:w="919"/>
        <w:gridCol w:w="1134"/>
        <w:gridCol w:w="2268"/>
        <w:gridCol w:w="1259"/>
        <w:gridCol w:w="1151"/>
        <w:gridCol w:w="1144"/>
      </w:tblGrid>
      <w:tr w:rsidR="00D22109" w:rsidRPr="00444C69" w:rsidTr="00444C69">
        <w:trPr>
          <w:trHeight w:val="285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开课学期</w:t>
            </w:r>
          </w:p>
        </w:tc>
      </w:tr>
      <w:tr w:rsidR="00D22109" w:rsidRPr="00444C69" w:rsidTr="00444C69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09" w:rsidRPr="00DA5AE2" w:rsidRDefault="00D46291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E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</w:t>
            </w:r>
            <w:r w:rsidRPr="00DA5A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22109" w:rsidRPr="00444C69" w:rsidTr="00444C69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09" w:rsidRPr="00DA5AE2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s06002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22109" w:rsidRPr="00444C69" w:rsidTr="00444C69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09" w:rsidRPr="00DA5AE2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E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s0600</w:t>
            </w:r>
            <w:r w:rsidRPr="00DA5A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22109" w:rsidRPr="00444C69" w:rsidTr="00444C69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09" w:rsidRPr="00DA5AE2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E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s0600</w:t>
            </w:r>
            <w:r w:rsidRPr="00DA5A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公共政策学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22109" w:rsidRPr="00444C69" w:rsidTr="00444C69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09" w:rsidRPr="00DA5AE2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E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s0600</w:t>
            </w:r>
            <w:r w:rsidRPr="00DA5A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22109" w:rsidRPr="00444C69" w:rsidTr="00444C69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09" w:rsidRPr="00DA5AE2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E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s0600</w:t>
            </w:r>
            <w:r w:rsidRPr="00DA5A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海洋管理导论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22109" w:rsidRPr="00444C69" w:rsidTr="00444C69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09" w:rsidRPr="00DA5AE2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E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s0600</w:t>
            </w:r>
            <w:r w:rsidRPr="00DA5A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22109" w:rsidRPr="00444C69" w:rsidTr="00444C69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09" w:rsidRPr="00DA5AE2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E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s060</w:t>
            </w:r>
            <w:r w:rsidRPr="00DA5A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国际海洋法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444C6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22109" w:rsidRPr="00444C69" w:rsidTr="00444C69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09" w:rsidRPr="00DA5AE2" w:rsidRDefault="00D46291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E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</w:t>
            </w:r>
            <w:r w:rsidRPr="00DA5A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环境法与环境管理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22109" w:rsidRPr="00444C69" w:rsidTr="00444C69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09" w:rsidRPr="00DA5AE2" w:rsidRDefault="00D46291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E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</w:t>
            </w:r>
            <w:r w:rsidRPr="00DA5A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渔业法规与渔政管理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22109" w:rsidRPr="00444C69" w:rsidTr="00444C69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444C6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09" w:rsidRPr="00DA5AE2" w:rsidRDefault="00DA5AE2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E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s06016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444C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22109" w:rsidRPr="00444C69" w:rsidTr="00444C69">
        <w:trPr>
          <w:trHeight w:val="285"/>
          <w:jc w:val="center"/>
        </w:trPr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236E7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09" w:rsidRPr="00444C69" w:rsidRDefault="00D22109" w:rsidP="00236E7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4C6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</w:tr>
    </w:tbl>
    <w:p w:rsidR="00434572" w:rsidRPr="00444C69" w:rsidRDefault="00D22109" w:rsidP="00AC778D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444C69">
        <w:rPr>
          <w:rFonts w:ascii="宋体" w:eastAsia="宋体" w:hAnsi="宋体" w:hint="eastAsia"/>
          <w:b/>
          <w:sz w:val="24"/>
          <w:szCs w:val="24"/>
        </w:rPr>
        <w:t>四、</w:t>
      </w:r>
      <w:r w:rsidR="00E474CB" w:rsidRPr="00444C69">
        <w:rPr>
          <w:rFonts w:ascii="宋体" w:eastAsia="宋体" w:hAnsi="宋体" w:hint="eastAsia"/>
          <w:b/>
          <w:sz w:val="24"/>
          <w:szCs w:val="24"/>
        </w:rPr>
        <w:t>证书发放形式</w:t>
      </w:r>
    </w:p>
    <w:p w:rsidR="00E474CB" w:rsidRPr="00242198" w:rsidRDefault="00E474CB" w:rsidP="00444C6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42198">
        <w:rPr>
          <w:rFonts w:ascii="宋体" w:eastAsia="宋体" w:hAnsi="宋体" w:hint="eastAsia"/>
          <w:sz w:val="24"/>
          <w:szCs w:val="24"/>
        </w:rPr>
        <w:t>获得主修专业学位，并在主修专业学习年限内获得辅修专业培养计划所规定的全部学分，毕业时可在主修学士学位证书上注明辅修学士学位情况，获《上海海洋大学辅修专业成绩单》。</w:t>
      </w:r>
    </w:p>
    <w:p w:rsidR="00E474CB" w:rsidRPr="00242198" w:rsidRDefault="00E474CB" w:rsidP="00444C69">
      <w:pPr>
        <w:spacing w:line="360" w:lineRule="auto"/>
        <w:rPr>
          <w:rFonts w:ascii="宋体" w:eastAsia="宋体" w:hAnsi="宋体"/>
          <w:sz w:val="24"/>
          <w:szCs w:val="24"/>
        </w:rPr>
      </w:pPr>
      <w:r w:rsidRPr="00242198">
        <w:rPr>
          <w:rFonts w:ascii="宋体" w:eastAsia="宋体" w:hAnsi="宋体" w:hint="eastAsia"/>
          <w:sz w:val="24"/>
          <w:szCs w:val="24"/>
        </w:rPr>
        <w:t xml:space="preserve">    未完成辅修专业培养计划中规定课程全部学分，学校可按需要对其已修读课程提供成绩证明。</w:t>
      </w:r>
    </w:p>
    <w:p w:rsidR="00AC778D" w:rsidRDefault="00AC778D" w:rsidP="00AC778D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</w:p>
    <w:p w:rsidR="00E474CB" w:rsidRPr="00444C69" w:rsidRDefault="00E474CB" w:rsidP="00AC778D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444C69">
        <w:rPr>
          <w:rFonts w:ascii="宋体" w:eastAsia="宋体" w:hAnsi="宋体" w:hint="eastAsia"/>
          <w:b/>
          <w:sz w:val="24"/>
          <w:szCs w:val="24"/>
        </w:rPr>
        <w:lastRenderedPageBreak/>
        <w:t>五、收费标准</w:t>
      </w:r>
    </w:p>
    <w:p w:rsidR="00E474CB" w:rsidRPr="00242198" w:rsidRDefault="00E474CB" w:rsidP="00444C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42198">
        <w:rPr>
          <w:rFonts w:ascii="宋体" w:eastAsia="宋体" w:hAnsi="宋体" w:hint="eastAsia"/>
          <w:sz w:val="24"/>
          <w:szCs w:val="24"/>
        </w:rPr>
        <w:t>学费110元</w:t>
      </w:r>
      <w:r w:rsidR="00D45C1E" w:rsidRPr="00242198">
        <w:rPr>
          <w:rFonts w:ascii="宋体" w:eastAsia="宋体" w:hAnsi="宋体" w:hint="eastAsia"/>
          <w:sz w:val="24"/>
          <w:szCs w:val="24"/>
        </w:rPr>
        <w:t>/</w:t>
      </w:r>
      <w:r w:rsidRPr="00242198">
        <w:rPr>
          <w:rFonts w:ascii="宋体" w:eastAsia="宋体" w:hAnsi="宋体" w:hint="eastAsia"/>
          <w:sz w:val="24"/>
          <w:szCs w:val="24"/>
        </w:rPr>
        <w:t>学分</w:t>
      </w:r>
      <w:r w:rsidR="00B20BCC" w:rsidRPr="00242198">
        <w:rPr>
          <w:rFonts w:ascii="宋体" w:eastAsia="宋体" w:hAnsi="宋体" w:hint="eastAsia"/>
          <w:sz w:val="24"/>
          <w:szCs w:val="24"/>
        </w:rPr>
        <w:t>，每学期按选课情况由财务处统一收取，学生确认注册缴费后，其已交学费不予退还。</w:t>
      </w:r>
    </w:p>
    <w:p w:rsidR="00E474CB" w:rsidRPr="00444C69" w:rsidRDefault="00E474CB" w:rsidP="00AC778D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444C69">
        <w:rPr>
          <w:rFonts w:ascii="宋体" w:eastAsia="宋体" w:hAnsi="宋体" w:hint="eastAsia"/>
          <w:b/>
          <w:sz w:val="24"/>
          <w:szCs w:val="24"/>
        </w:rPr>
        <w:t>六、报名方式</w:t>
      </w:r>
    </w:p>
    <w:p w:rsidR="00242198" w:rsidRDefault="00B63500" w:rsidP="00E474C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1.报名时间：</w:t>
      </w:r>
      <w:r w:rsidR="000F7E2D">
        <w:rPr>
          <w:rFonts w:ascii="宋体" w:eastAsia="宋体" w:hAnsi="宋体" w:hint="eastAsia"/>
          <w:sz w:val="24"/>
          <w:szCs w:val="24"/>
        </w:rPr>
        <w:t>2020年</w:t>
      </w:r>
      <w:r>
        <w:rPr>
          <w:rFonts w:ascii="宋体" w:eastAsia="宋体" w:hAnsi="宋体" w:hint="eastAsia"/>
          <w:sz w:val="24"/>
          <w:szCs w:val="24"/>
        </w:rPr>
        <w:t>7月1日9:00-9月20日16:00；</w:t>
      </w:r>
    </w:p>
    <w:p w:rsidR="00B534EA" w:rsidRDefault="00B63500" w:rsidP="00AC778D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2.每个学生可填报两个志愿，第一志愿辅修专业根据招录原则录取，如学生未能被录取且第二志愿辅修专业尚有余额，则第二志愿辅修专业补录第二志愿学生；</w:t>
      </w:r>
    </w:p>
    <w:p w:rsidR="00B63500" w:rsidRDefault="00B63500" w:rsidP="00AC778D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0F7E2D">
        <w:rPr>
          <w:rFonts w:ascii="宋体" w:eastAsia="宋体" w:hAnsi="宋体" w:hint="eastAsia"/>
          <w:sz w:val="24"/>
          <w:szCs w:val="24"/>
        </w:rPr>
        <w:t>每个学生只需填写一次，不需要重复填写，如发现重复填写，学校以最晚时间提交的数据为准；</w:t>
      </w:r>
    </w:p>
    <w:p w:rsidR="000F7E2D" w:rsidRDefault="000F7E2D" w:rsidP="00E474C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4.报名</w:t>
      </w:r>
      <w:r w:rsidR="00D46291">
        <w:rPr>
          <w:rFonts w:ascii="宋体" w:eastAsia="宋体" w:hAnsi="宋体" w:hint="eastAsia"/>
          <w:sz w:val="24"/>
          <w:szCs w:val="24"/>
        </w:rPr>
        <w:t>路径：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3F7F60" w:rsidRPr="00FC5E14" w:rsidRDefault="00D46291" w:rsidP="00AC778D">
      <w:pPr>
        <w:spacing w:line="360" w:lineRule="auto"/>
        <w:ind w:firstLineChars="98" w:firstLine="236"/>
        <w:rPr>
          <w:rFonts w:ascii="宋体" w:eastAsia="宋体" w:hAnsi="宋体"/>
          <w:b/>
          <w:sz w:val="24"/>
          <w:szCs w:val="24"/>
        </w:rPr>
      </w:pPr>
      <w:r w:rsidRPr="00FC5E14">
        <w:rPr>
          <w:rFonts w:ascii="宋体" w:eastAsia="宋体" w:hAnsi="宋体" w:hint="eastAsia"/>
          <w:b/>
          <w:sz w:val="24"/>
          <w:szCs w:val="24"/>
        </w:rPr>
        <w:t>校园网（https://www.shou.edu.cn/） → 海大综合服务平台 → 流程平台 → 校内辅修专业报名（</w:t>
      </w:r>
      <w:r w:rsidR="00114B8D">
        <w:rPr>
          <w:rFonts w:ascii="宋体" w:eastAsia="宋体" w:hAnsi="宋体" w:hint="eastAsia"/>
          <w:b/>
          <w:sz w:val="24"/>
          <w:szCs w:val="24"/>
        </w:rPr>
        <w:t>如在校外</w:t>
      </w:r>
      <w:r w:rsidRPr="00FC5E14">
        <w:rPr>
          <w:rFonts w:ascii="宋体" w:eastAsia="宋体" w:hAnsi="宋体" w:hint="eastAsia"/>
          <w:b/>
          <w:sz w:val="24"/>
          <w:szCs w:val="24"/>
        </w:rPr>
        <w:t>，先登录学校VPN，再访问“流程平台”）</w:t>
      </w:r>
    </w:p>
    <w:p w:rsidR="00236E7A" w:rsidRPr="00444C69" w:rsidRDefault="00E474CB" w:rsidP="00AC778D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444C69">
        <w:rPr>
          <w:rFonts w:ascii="宋体" w:eastAsia="宋体" w:hAnsi="宋体" w:hint="eastAsia"/>
          <w:b/>
          <w:sz w:val="24"/>
          <w:szCs w:val="24"/>
        </w:rPr>
        <w:t>七、注册确认时间</w:t>
      </w:r>
    </w:p>
    <w:tbl>
      <w:tblPr>
        <w:tblW w:w="9469" w:type="dxa"/>
        <w:jc w:val="center"/>
        <w:tblInd w:w="-947" w:type="dxa"/>
        <w:tblLook w:val="04A0" w:firstRow="1" w:lastRow="0" w:firstColumn="1" w:lastColumn="0" w:noHBand="0" w:noVBand="1"/>
      </w:tblPr>
      <w:tblGrid>
        <w:gridCol w:w="1746"/>
        <w:gridCol w:w="3156"/>
        <w:gridCol w:w="1270"/>
        <w:gridCol w:w="1296"/>
        <w:gridCol w:w="2001"/>
      </w:tblGrid>
      <w:tr w:rsidR="00236E7A" w:rsidRPr="00242198" w:rsidTr="00236E7A">
        <w:trPr>
          <w:trHeight w:val="73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辅修专业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注册时间（签字确认）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7A" w:rsidRDefault="00236E7A" w:rsidP="00236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  <w:p w:rsidR="00236E7A" w:rsidRPr="00242198" w:rsidRDefault="00236E7A" w:rsidP="00236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（如报经管、外语辅修专业，须加</w:t>
            </w:r>
            <w:proofErr w:type="spell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qq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群）</w:t>
            </w:r>
          </w:p>
        </w:tc>
      </w:tr>
      <w:tr w:rsidR="00236E7A" w:rsidRPr="00242198" w:rsidTr="003F7F60">
        <w:trPr>
          <w:trHeight w:val="64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7A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9月22日-9月24日15:00</w:t>
            </w:r>
          </w:p>
          <w:p w:rsidR="00236E7A" w:rsidRPr="00242198" w:rsidRDefault="00236E7A" w:rsidP="006B1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(在线注册)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021-61900862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6E7A" w:rsidRPr="00242198" w:rsidRDefault="003F7F60" w:rsidP="003F7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5CB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829093288</w:t>
            </w:r>
          </w:p>
        </w:tc>
      </w:tr>
      <w:tr w:rsidR="00236E7A" w:rsidRPr="00242198" w:rsidTr="00236E7A">
        <w:trPr>
          <w:trHeight w:val="27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E7A" w:rsidRPr="00242198" w:rsidRDefault="00236E7A" w:rsidP="002421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E7A" w:rsidRPr="00242198" w:rsidRDefault="00236E7A" w:rsidP="002421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E7A" w:rsidRPr="00242198" w:rsidRDefault="00236E7A" w:rsidP="002421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E7A" w:rsidRPr="00242198" w:rsidRDefault="00236E7A" w:rsidP="002421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36E7A" w:rsidRPr="00242198" w:rsidTr="003F7F60">
        <w:trPr>
          <w:trHeight w:val="1361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7A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9月22日</w:t>
            </w:r>
            <w:r w:rsidR="003F7F60"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-9月24 </w:t>
            </w: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16:00</w:t>
            </w:r>
          </w:p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外语学院（行政楼）425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021-61900704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6E7A" w:rsidRPr="00242198" w:rsidRDefault="003F7F60" w:rsidP="003F7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7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954146630</w:t>
            </w:r>
          </w:p>
        </w:tc>
      </w:tr>
      <w:tr w:rsidR="00236E7A" w:rsidRPr="00242198" w:rsidTr="003F7F60">
        <w:trPr>
          <w:trHeight w:val="27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E7A" w:rsidRPr="00242198" w:rsidRDefault="00236E7A" w:rsidP="002421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E7A" w:rsidRPr="00242198" w:rsidRDefault="00236E7A" w:rsidP="002421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E7A" w:rsidRPr="00242198" w:rsidRDefault="00236E7A" w:rsidP="002421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E7A" w:rsidRPr="00242198" w:rsidRDefault="00236E7A" w:rsidP="002421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36E7A" w:rsidRPr="00242198" w:rsidTr="003F7F60">
        <w:trPr>
          <w:trHeight w:val="45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7A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日-9月24日16:30</w:t>
            </w:r>
          </w:p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信息学院221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卢老师</w:t>
            </w: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张老师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15618063102</w:t>
            </w: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15692165981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36E7A" w:rsidRPr="00242198" w:rsidTr="003F7F60">
        <w:trPr>
          <w:trHeight w:val="135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行政管理（海洋管理方向）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7A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9月22日-9月23日16:30</w:t>
            </w:r>
          </w:p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文法学院（苏友楼）301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卫老师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2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021-61900653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36E7A" w:rsidRPr="00242198" w:rsidRDefault="00236E7A" w:rsidP="00242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534EA" w:rsidRDefault="00B534EA" w:rsidP="00444C69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6B156F" w:rsidRDefault="006B156F" w:rsidP="00444C69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6B156F" w:rsidRPr="00242198" w:rsidRDefault="006B156F" w:rsidP="00444C69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sectPr w:rsidR="006B156F" w:rsidRPr="0024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10"/>
    <w:rsid w:val="000F7E2D"/>
    <w:rsid w:val="00114B8D"/>
    <w:rsid w:val="00117E17"/>
    <w:rsid w:val="00123A44"/>
    <w:rsid w:val="00236E7A"/>
    <w:rsid w:val="00242198"/>
    <w:rsid w:val="00244FAF"/>
    <w:rsid w:val="003F7F60"/>
    <w:rsid w:val="00434572"/>
    <w:rsid w:val="00444C69"/>
    <w:rsid w:val="00487E07"/>
    <w:rsid w:val="004A111A"/>
    <w:rsid w:val="005E168C"/>
    <w:rsid w:val="00615D10"/>
    <w:rsid w:val="00675B65"/>
    <w:rsid w:val="006B156F"/>
    <w:rsid w:val="00A01970"/>
    <w:rsid w:val="00AC778D"/>
    <w:rsid w:val="00B20BCC"/>
    <w:rsid w:val="00B534EA"/>
    <w:rsid w:val="00B63500"/>
    <w:rsid w:val="00C0491A"/>
    <w:rsid w:val="00D16BBA"/>
    <w:rsid w:val="00D172E6"/>
    <w:rsid w:val="00D22109"/>
    <w:rsid w:val="00D45C1E"/>
    <w:rsid w:val="00D46291"/>
    <w:rsid w:val="00D47DF2"/>
    <w:rsid w:val="00DA5AE2"/>
    <w:rsid w:val="00DC1535"/>
    <w:rsid w:val="00E474CB"/>
    <w:rsid w:val="00F3000E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44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4C69"/>
    <w:rPr>
      <w:sz w:val="18"/>
      <w:szCs w:val="18"/>
    </w:rPr>
  </w:style>
  <w:style w:type="character" w:styleId="a5">
    <w:name w:val="Hyperlink"/>
    <w:basedOn w:val="a0"/>
    <w:uiPriority w:val="99"/>
    <w:unhideWhenUsed/>
    <w:rsid w:val="000F7E2D"/>
    <w:rPr>
      <w:strike w:val="0"/>
      <w:dstrike w:val="0"/>
      <w:color w:val="3894C1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F7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C1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44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4C69"/>
    <w:rPr>
      <w:sz w:val="18"/>
      <w:szCs w:val="18"/>
    </w:rPr>
  </w:style>
  <w:style w:type="character" w:styleId="a5">
    <w:name w:val="Hyperlink"/>
    <w:basedOn w:val="a0"/>
    <w:uiPriority w:val="99"/>
    <w:unhideWhenUsed/>
    <w:rsid w:val="000F7E2D"/>
    <w:rPr>
      <w:strike w:val="0"/>
      <w:dstrike w:val="0"/>
      <w:color w:val="3894C1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F7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C1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2020-06-30T07:25:00Z</cp:lastPrinted>
  <dcterms:created xsi:type="dcterms:W3CDTF">2020-06-30T08:09:00Z</dcterms:created>
  <dcterms:modified xsi:type="dcterms:W3CDTF">2020-06-30T08:09:00Z</dcterms:modified>
</cp:coreProperties>
</file>