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7C" w:rsidRDefault="00594B7B" w:rsidP="00594B7B">
      <w:pPr>
        <w:ind w:leftChars="100" w:left="210"/>
        <w:jc w:val="center"/>
        <w:rPr>
          <w:rFonts w:ascii="黑体" w:eastAsia="黑体"/>
          <w:spacing w:val="-40"/>
          <w:sz w:val="52"/>
          <w:szCs w:val="52"/>
        </w:rPr>
      </w:pPr>
      <w:r>
        <w:rPr>
          <w:rFonts w:ascii="黑体" w:eastAsia="黑体" w:hint="eastAsia"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542925" cy="536575"/>
            <wp:effectExtent l="19050" t="0" r="9525" b="0"/>
            <wp:wrapNone/>
            <wp:docPr id="3" name="图片 3" descr="2008924204719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089242047197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华文中宋" w:hint="eastAsia"/>
          <w:spacing w:val="-40"/>
          <w:kern w:val="16"/>
          <w:sz w:val="52"/>
          <w:szCs w:val="52"/>
        </w:rPr>
        <w:t>上</w:t>
      </w:r>
      <w:r>
        <w:rPr>
          <w:rFonts w:ascii="黑体" w:eastAsia="黑体" w:hAnsi="华文中宋" w:hint="eastAsia"/>
          <w:bCs/>
          <w:spacing w:val="-40"/>
          <w:sz w:val="52"/>
          <w:szCs w:val="52"/>
        </w:rPr>
        <w:t>海</w:t>
      </w:r>
      <w:r>
        <w:rPr>
          <w:rFonts w:ascii="黑体" w:eastAsia="黑体" w:hAnsi="华文中宋" w:hint="eastAsia"/>
          <w:spacing w:val="-40"/>
          <w:kern w:val="16"/>
          <w:sz w:val="52"/>
          <w:szCs w:val="52"/>
        </w:rPr>
        <w:t>海洋大学教务处</w:t>
      </w:r>
    </w:p>
    <w:p w:rsidR="002D1A7C" w:rsidRDefault="00594B7B" w:rsidP="00594B7B">
      <w:pPr>
        <w:wordWrap w:val="0"/>
        <w:spacing w:line="400" w:lineRule="exact"/>
        <w:ind w:firstLineChars="171" w:firstLine="359"/>
        <w:jc w:val="right"/>
        <w:rPr>
          <w:rFonts w:ascii="仿宋_GB2312" w:eastAsia="仿宋_GB2312"/>
        </w:rPr>
      </w:pPr>
      <w:r>
        <w:rPr>
          <w:noProof/>
          <w:spacing w:val="-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5143500" cy="0"/>
                <wp:effectExtent l="0" t="13970" r="0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2" o:spid="_x0000_s1026" o:spt="20" style="position:absolute;left:0pt;margin-left:9pt;margin-top:15.6pt;height:0pt;width:405pt;z-index:251660288;mso-width-relative:page;mso-height-relative:page;" filled="f" stroked="t" coordsize="21600,21600" o:gfxdata="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iolfDUAAAACAEAAA8AAAAAAAAAAQAgAAAAIgAAAGRy&#10;cy9kb3ducmV2LnhtbFBLAQIUABQAAAAIAIdO4kBQ39JT0AEAAI4DAAAOAAAAAAAAAAEAIAAAACMB&#10;AABkcnMvZTJvRG9jLnhtbFBLBQYAAAAABgAGAFkBAABl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2D1A7C" w:rsidRDefault="00594B7B">
      <w:pPr>
        <w:wordWrap w:val="0"/>
        <w:spacing w:line="380" w:lineRule="atLeast"/>
        <w:ind w:firstLineChars="171" w:firstLine="359"/>
        <w:jc w:val="right"/>
      </w:pPr>
      <w:r>
        <w:rPr>
          <w:rFonts w:ascii="仿宋_GB2312" w:eastAsia="仿宋_GB2312" w:hint="eastAsia"/>
        </w:rPr>
        <w:t>教务处</w:t>
      </w:r>
      <w:r>
        <w:rPr>
          <w:rFonts w:eastAsia="仿宋_GB2312"/>
        </w:rPr>
        <w:t>﹝</w:t>
      </w:r>
      <w:r>
        <w:rPr>
          <w:rFonts w:ascii="仿宋_GB2312" w:eastAsia="仿宋_GB2312" w:hint="eastAsia"/>
        </w:rPr>
        <w:t>19</w:t>
      </w:r>
      <w:r w:rsidR="00E85AA1">
        <w:rPr>
          <w:rFonts w:ascii="仿宋_GB2312" w:eastAsia="仿宋_GB2312" w:hint="eastAsia"/>
        </w:rPr>
        <w:t>秋</w:t>
      </w:r>
      <w:r>
        <w:rPr>
          <w:rFonts w:ascii="仿宋_GB2312" w:eastAsia="仿宋_GB2312" w:hint="eastAsia"/>
        </w:rPr>
        <w:t>﹞第（</w:t>
      </w:r>
      <w:r w:rsidR="00280EFE"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）号</w:t>
      </w:r>
    </w:p>
    <w:p w:rsidR="007177DE" w:rsidRDefault="008F4584" w:rsidP="0084616A">
      <w:pPr>
        <w:spacing w:beforeLines="50" w:before="156" w:afterLines="50" w:after="156"/>
        <w:jc w:val="center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2019-2020学年秋季学期</w:t>
      </w:r>
      <w:r w:rsidR="00594B7B">
        <w:rPr>
          <w:rFonts w:ascii="宋体" w:hAnsi="宋体" w:hint="eastAsia"/>
          <w:b/>
          <w:sz w:val="24"/>
          <w:szCs w:val="28"/>
        </w:rPr>
        <w:t>关于启动“好课堂”创建评选活动的通知</w:t>
      </w:r>
    </w:p>
    <w:p w:rsidR="002D1A7C" w:rsidRDefault="002D1A7C" w:rsidP="008F4584">
      <w:pPr>
        <w:spacing w:beforeLines="50" w:before="156" w:afterLines="50" w:after="156"/>
        <w:rPr>
          <w:rFonts w:ascii="宋体" w:hAnsi="宋体"/>
          <w:b/>
          <w:sz w:val="24"/>
          <w:szCs w:val="28"/>
        </w:rPr>
      </w:pPr>
    </w:p>
    <w:p w:rsidR="002D1A7C" w:rsidRDefault="00594B7B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各学院、各学生班级：</w:t>
      </w:r>
    </w:p>
    <w:p w:rsidR="002D1A7C" w:rsidRDefault="00594B7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为加强课堂教学管理，规范和落实教师、学生的课堂行为，</w:t>
      </w:r>
      <w:bookmarkStart w:id="0" w:name="_GoBack"/>
      <w:bookmarkEnd w:id="0"/>
      <w:r>
        <w:rPr>
          <w:rFonts w:ascii="宋体" w:hAnsi="宋体" w:hint="eastAsia"/>
          <w:szCs w:val="21"/>
        </w:rPr>
        <w:t>调动全校师生“教”与“学”积极性，根据我校《关于重申课堂纪律加强课堂教学管理的规定》和《骨干教师教学激励计划实施办法（试行）》（沪海洋人〔2015〕7号）,经学校研究，决定启动“好课堂”创建评选活动。</w:t>
      </w:r>
    </w:p>
    <w:p w:rsidR="002D1A7C" w:rsidRPr="0084616A" w:rsidRDefault="00594B7B">
      <w:pPr>
        <w:rPr>
          <w:rFonts w:ascii="宋体" w:hAnsi="宋体"/>
          <w:b/>
          <w:szCs w:val="21"/>
        </w:rPr>
      </w:pPr>
      <w:r w:rsidRPr="0084616A">
        <w:rPr>
          <w:rFonts w:ascii="宋体" w:hAnsi="宋体" w:hint="eastAsia"/>
          <w:b/>
          <w:szCs w:val="21"/>
        </w:rPr>
        <w:t>一、目的与意义</w:t>
      </w:r>
    </w:p>
    <w:p w:rsidR="002D1A7C" w:rsidRPr="0084616A" w:rsidRDefault="00594B7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84616A">
        <w:rPr>
          <w:rFonts w:ascii="宋体" w:hAnsi="宋体" w:hint="eastAsia"/>
          <w:szCs w:val="21"/>
        </w:rPr>
        <w:t>课堂教学是高等学校教学活动的重要环节，直接影响着高校教育教学水平和人才培养质量。通过“好课堂”创建评选活动可切实加强教学管理，有效改变课堂教学秩序，激励教师开展丰富多彩的创建活动，引导学生树立良好学风，激发学生学习兴趣，提高学习质量。</w:t>
      </w:r>
    </w:p>
    <w:p w:rsidR="002D1A7C" w:rsidRPr="0084616A" w:rsidRDefault="00594B7B">
      <w:pPr>
        <w:rPr>
          <w:rFonts w:ascii="宋体" w:hAnsi="宋体"/>
          <w:b/>
          <w:szCs w:val="21"/>
        </w:rPr>
      </w:pPr>
      <w:r w:rsidRPr="0084616A">
        <w:rPr>
          <w:rFonts w:ascii="宋体" w:hAnsi="宋体" w:hint="eastAsia"/>
          <w:b/>
          <w:szCs w:val="21"/>
        </w:rPr>
        <w:t>二、评选对象</w:t>
      </w:r>
    </w:p>
    <w:p w:rsidR="002D1A7C" w:rsidRPr="0084616A" w:rsidRDefault="00594B7B" w:rsidP="00965700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84616A">
        <w:rPr>
          <w:rFonts w:ascii="宋体" w:hAnsi="宋体" w:hint="eastAsia"/>
          <w:szCs w:val="21"/>
        </w:rPr>
        <w:t>1.本学期开设的课程（“实习类、社会实践类、读书活动类”课程除外）。</w:t>
      </w:r>
    </w:p>
    <w:p w:rsidR="00594B7B" w:rsidRPr="0084616A" w:rsidRDefault="00594B7B" w:rsidP="00965700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84616A">
        <w:rPr>
          <w:rFonts w:ascii="宋体" w:hAnsi="宋体" w:hint="eastAsia"/>
          <w:szCs w:val="21"/>
        </w:rPr>
        <w:t>2.低于1学分的课程，由相同课程号的多个教学班折合计算（满足16学时）。</w:t>
      </w:r>
    </w:p>
    <w:p w:rsidR="002D1A7C" w:rsidRPr="0084616A" w:rsidRDefault="00594B7B" w:rsidP="00965700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84616A">
        <w:rPr>
          <w:rFonts w:ascii="宋体" w:hAnsi="宋体" w:hint="eastAsia"/>
          <w:szCs w:val="21"/>
        </w:rPr>
        <w:t xml:space="preserve">3.低于15人的教学班，由相同课程号的多个教学班折合计算（满足学生数25人及以上）。 </w:t>
      </w:r>
    </w:p>
    <w:p w:rsidR="002D1A7C" w:rsidRPr="0084616A" w:rsidRDefault="00594B7B">
      <w:pPr>
        <w:spacing w:line="360" w:lineRule="auto"/>
        <w:rPr>
          <w:rFonts w:ascii="宋体" w:hAnsi="宋体"/>
          <w:b/>
          <w:szCs w:val="21"/>
        </w:rPr>
      </w:pPr>
      <w:r w:rsidRPr="0084616A">
        <w:rPr>
          <w:rFonts w:ascii="宋体" w:hAnsi="宋体" w:hint="eastAsia"/>
          <w:b/>
          <w:szCs w:val="21"/>
        </w:rPr>
        <w:t>三、评选标准</w:t>
      </w:r>
    </w:p>
    <w:tbl>
      <w:tblPr>
        <w:tblW w:w="8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86"/>
        <w:gridCol w:w="6717"/>
      </w:tblGrid>
      <w:tr w:rsidR="002D1A7C">
        <w:trPr>
          <w:trHeight w:val="946"/>
          <w:jc w:val="center"/>
        </w:trPr>
        <w:tc>
          <w:tcPr>
            <w:tcW w:w="1446" w:type="dxa"/>
            <w:gridSpan w:val="2"/>
            <w:shd w:val="clear" w:color="auto" w:fill="auto"/>
            <w:vAlign w:val="center"/>
          </w:tcPr>
          <w:p w:rsidR="002D1A7C" w:rsidRDefault="00594B7B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指    标</w:t>
            </w:r>
          </w:p>
        </w:tc>
        <w:tc>
          <w:tcPr>
            <w:tcW w:w="6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评 价 内 容</w:t>
            </w:r>
          </w:p>
        </w:tc>
      </w:tr>
      <w:tr w:rsidR="002D1A7C">
        <w:trPr>
          <w:trHeight w:val="369"/>
          <w:jc w:val="center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学生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出勤好</w:t>
            </w:r>
          </w:p>
        </w:tc>
        <w:tc>
          <w:tcPr>
            <w:tcW w:w="6717" w:type="dxa"/>
            <w:tcBorders>
              <w:right w:val="single" w:sz="4" w:space="0" w:color="auto"/>
            </w:tcBorders>
            <w:shd w:val="clear" w:color="auto" w:fill="auto"/>
          </w:tcPr>
          <w:p w:rsidR="002D1A7C" w:rsidRDefault="00594B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基本无缺席、无迟到和早退学生。出勤率在90%以上。</w:t>
            </w:r>
          </w:p>
        </w:tc>
      </w:tr>
      <w:tr w:rsidR="002D1A7C">
        <w:trPr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A7C" w:rsidRDefault="002D1A7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秩序好</w:t>
            </w:r>
          </w:p>
        </w:tc>
        <w:tc>
          <w:tcPr>
            <w:tcW w:w="6717" w:type="dxa"/>
            <w:tcBorders>
              <w:right w:val="single" w:sz="4" w:space="0" w:color="auto"/>
            </w:tcBorders>
            <w:shd w:val="clear" w:color="auto" w:fill="auto"/>
          </w:tcPr>
          <w:p w:rsidR="002D1A7C" w:rsidRPr="00965700" w:rsidRDefault="00594B7B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proofErr w:type="gramStart"/>
            <w:r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基本无玩手机</w:t>
            </w:r>
            <w:proofErr w:type="gramEnd"/>
            <w:r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、打瞌睡和吃东西学生，前排座位空置率低，专注听课率在90%以上。</w:t>
            </w:r>
          </w:p>
        </w:tc>
      </w:tr>
      <w:tr w:rsidR="002D1A7C">
        <w:trPr>
          <w:trHeight w:val="255"/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A7C" w:rsidRDefault="002D1A7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听课好</w:t>
            </w:r>
          </w:p>
        </w:tc>
        <w:tc>
          <w:tcPr>
            <w:tcW w:w="6717" w:type="dxa"/>
            <w:tcBorders>
              <w:right w:val="single" w:sz="4" w:space="0" w:color="auto"/>
            </w:tcBorders>
            <w:shd w:val="clear" w:color="auto" w:fill="auto"/>
          </w:tcPr>
          <w:p w:rsidR="002D1A7C" w:rsidRPr="00965700" w:rsidRDefault="00594B7B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积极与老师互动，认真听讲</w:t>
            </w:r>
          </w:p>
        </w:tc>
      </w:tr>
      <w:tr w:rsidR="002D1A7C">
        <w:trPr>
          <w:trHeight w:val="513"/>
          <w:jc w:val="center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教师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态度</w:t>
            </w:r>
            <w:r>
              <w:rPr>
                <w:rFonts w:ascii="宋体" w:hAnsi="宋体"/>
                <w:sz w:val="18"/>
                <w:szCs w:val="18"/>
              </w:rPr>
              <w:t>好</w:t>
            </w:r>
          </w:p>
        </w:tc>
        <w:tc>
          <w:tcPr>
            <w:tcW w:w="67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C" w:rsidRPr="00965700" w:rsidRDefault="00594B7B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按时上、下课，无脱岗现象，对学生到课情况进行考勤，本科教学记录表书写规范，教学内容按照教学大纲要求上课。</w:t>
            </w:r>
          </w:p>
        </w:tc>
      </w:tr>
      <w:tr w:rsidR="002D1A7C">
        <w:trPr>
          <w:trHeight w:val="1397"/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A7C" w:rsidRDefault="002D1A7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授课好</w:t>
            </w:r>
          </w:p>
        </w:tc>
        <w:tc>
          <w:tcPr>
            <w:tcW w:w="6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C" w:rsidRPr="00965700" w:rsidRDefault="00594B7B" w:rsidP="00965700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965700">
              <w:rPr>
                <w:rFonts w:ascii="宋体" w:hAnsi="宋体" w:hint="eastAsia"/>
                <w:color w:val="000000" w:themeColor="text1"/>
                <w:spacing w:val="-8"/>
                <w:sz w:val="18"/>
                <w:szCs w:val="18"/>
              </w:rPr>
              <w:t>教学内容娴熟，授课思路清晰，表述清楚，不照本宣科；</w:t>
            </w:r>
            <w:r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认真、精神状态好，有激情，与学生有互动；教学方法方式具有科学性、启发性；鼓励进行翻转课堂式和混合式等信息化高度融合的教学；将</w:t>
            </w:r>
            <w:proofErr w:type="gramStart"/>
            <w:r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课程思政素材</w:t>
            </w:r>
            <w:proofErr w:type="gramEnd"/>
            <w:r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有效融入教学内容；有效开展目标达成度分析；课程考核成绩设计合理，注重平时考核。积极开展课程答疑和自习辅导；考试命题、试卷要求、评分和登分遵循《上海海洋大学课程考核管理工作实施细则》。</w:t>
            </w:r>
          </w:p>
        </w:tc>
      </w:tr>
      <w:tr w:rsidR="002D1A7C">
        <w:trPr>
          <w:trHeight w:val="604"/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A7C" w:rsidRDefault="002D1A7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课堂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管控好</w:t>
            </w:r>
            <w:proofErr w:type="gramEnd"/>
          </w:p>
        </w:tc>
        <w:tc>
          <w:tcPr>
            <w:tcW w:w="6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7C" w:rsidRPr="00965700" w:rsidRDefault="00965700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教育和督促学生遵守课堂纪律，善于调动学生听课兴趣；</w:t>
            </w:r>
            <w:r w:rsidR="00594B7B"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学生评教满意度高。</w:t>
            </w:r>
          </w:p>
        </w:tc>
      </w:tr>
    </w:tbl>
    <w:p w:rsidR="002D1A7C" w:rsidRDefault="00594B7B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四、评选程序</w:t>
      </w:r>
    </w:p>
    <w:p w:rsidR="002D1A7C" w:rsidRPr="0084616A" w:rsidRDefault="00594B7B">
      <w:pPr>
        <w:spacing w:line="360" w:lineRule="auto"/>
        <w:rPr>
          <w:rFonts w:ascii="宋体" w:hAnsi="宋体"/>
          <w:b/>
          <w:szCs w:val="21"/>
        </w:rPr>
      </w:pPr>
      <w:r w:rsidRPr="0084616A">
        <w:rPr>
          <w:rFonts w:ascii="宋体" w:hAnsi="宋体" w:hint="eastAsia"/>
          <w:b/>
          <w:szCs w:val="21"/>
        </w:rPr>
        <w:t>（一）申报推荐</w:t>
      </w:r>
    </w:p>
    <w:p w:rsidR="002D1A7C" w:rsidRPr="0084616A" w:rsidRDefault="00594B7B">
      <w:pPr>
        <w:spacing w:line="360" w:lineRule="auto"/>
        <w:rPr>
          <w:szCs w:val="21"/>
        </w:rPr>
      </w:pPr>
      <w:r w:rsidRPr="0084616A">
        <w:rPr>
          <w:rFonts w:hint="eastAsia"/>
          <w:szCs w:val="21"/>
        </w:rPr>
        <w:t xml:space="preserve">1. </w:t>
      </w:r>
      <w:r w:rsidRPr="0084616A">
        <w:rPr>
          <w:rFonts w:hint="eastAsia"/>
          <w:szCs w:val="21"/>
        </w:rPr>
        <w:t>第</w:t>
      </w:r>
      <w:r w:rsidRPr="0084616A">
        <w:rPr>
          <w:rFonts w:hint="eastAsia"/>
          <w:szCs w:val="21"/>
        </w:rPr>
        <w:t>2-3</w:t>
      </w:r>
      <w:r w:rsidRPr="0084616A">
        <w:rPr>
          <w:rFonts w:hint="eastAsia"/>
          <w:szCs w:val="21"/>
        </w:rPr>
        <w:t>周，任课教师自荐或他人推荐，向开课学院提交“好课堂”创建评选申请表（附件</w:t>
      </w:r>
      <w:r w:rsidRPr="0084616A">
        <w:rPr>
          <w:rFonts w:hint="eastAsia"/>
          <w:szCs w:val="21"/>
        </w:rPr>
        <w:t>1</w:t>
      </w:r>
      <w:r w:rsidRPr="0084616A">
        <w:rPr>
          <w:rFonts w:hint="eastAsia"/>
          <w:szCs w:val="21"/>
        </w:rPr>
        <w:t>）。</w:t>
      </w:r>
    </w:p>
    <w:p w:rsidR="002D1A7C" w:rsidRPr="0084616A" w:rsidRDefault="00594B7B">
      <w:pPr>
        <w:spacing w:line="360" w:lineRule="auto"/>
        <w:rPr>
          <w:szCs w:val="21"/>
        </w:rPr>
      </w:pPr>
      <w:r w:rsidRPr="0084616A">
        <w:rPr>
          <w:rFonts w:hint="eastAsia"/>
          <w:szCs w:val="21"/>
        </w:rPr>
        <w:t xml:space="preserve">2. </w:t>
      </w:r>
      <w:r w:rsidRPr="0084616A">
        <w:rPr>
          <w:rFonts w:hint="eastAsia"/>
          <w:szCs w:val="21"/>
        </w:rPr>
        <w:t>开课学院组织开展“好课堂”创建评选活动，第</w:t>
      </w:r>
      <w:r w:rsidRPr="0084616A">
        <w:rPr>
          <w:rFonts w:hint="eastAsia"/>
          <w:szCs w:val="21"/>
        </w:rPr>
        <w:t>3</w:t>
      </w:r>
      <w:r w:rsidRPr="0084616A">
        <w:rPr>
          <w:rFonts w:hint="eastAsia"/>
          <w:szCs w:val="21"/>
        </w:rPr>
        <w:t>周学院上报“好课堂”创建评选申请表和“好课堂”创建评选活动实施方案（附件</w:t>
      </w:r>
      <w:r w:rsidRPr="0084616A">
        <w:rPr>
          <w:rFonts w:hint="eastAsia"/>
          <w:szCs w:val="21"/>
        </w:rPr>
        <w:t>2</w:t>
      </w:r>
      <w:r w:rsidRPr="0084616A">
        <w:rPr>
          <w:rFonts w:hint="eastAsia"/>
          <w:szCs w:val="21"/>
        </w:rPr>
        <w:t>）。第</w:t>
      </w:r>
      <w:r w:rsidRPr="0084616A">
        <w:rPr>
          <w:rFonts w:hint="eastAsia"/>
          <w:szCs w:val="21"/>
        </w:rPr>
        <w:t>9</w:t>
      </w:r>
      <w:r w:rsidRPr="0084616A">
        <w:rPr>
          <w:rFonts w:hint="eastAsia"/>
          <w:szCs w:val="21"/>
        </w:rPr>
        <w:t>周，学院可上报下半学期开始的课程。</w:t>
      </w:r>
    </w:p>
    <w:p w:rsidR="002D1A7C" w:rsidRPr="0084616A" w:rsidRDefault="00594B7B">
      <w:pPr>
        <w:spacing w:line="360" w:lineRule="auto"/>
        <w:rPr>
          <w:szCs w:val="21"/>
        </w:rPr>
      </w:pPr>
      <w:r w:rsidRPr="0084616A">
        <w:rPr>
          <w:rFonts w:ascii="宋体" w:hAnsi="宋体" w:hint="eastAsia"/>
          <w:b/>
          <w:szCs w:val="21"/>
        </w:rPr>
        <w:t>（二）组织评选</w:t>
      </w:r>
    </w:p>
    <w:p w:rsidR="002D1A7C" w:rsidRPr="0084616A" w:rsidRDefault="00594B7B">
      <w:pPr>
        <w:spacing w:line="360" w:lineRule="auto"/>
        <w:rPr>
          <w:color w:val="000000" w:themeColor="text1"/>
          <w:szCs w:val="21"/>
        </w:rPr>
      </w:pPr>
      <w:r w:rsidRPr="0084616A">
        <w:rPr>
          <w:rFonts w:hint="eastAsia"/>
          <w:color w:val="000000" w:themeColor="text1"/>
          <w:szCs w:val="21"/>
        </w:rPr>
        <w:t xml:space="preserve">1. </w:t>
      </w:r>
      <w:r w:rsidRPr="0084616A">
        <w:rPr>
          <w:rFonts w:hint="eastAsia"/>
          <w:color w:val="000000" w:themeColor="text1"/>
          <w:szCs w:val="21"/>
        </w:rPr>
        <w:t>课堂教学期间，学院组织督导、领导、同行教师、管理人员等听课，填写“好课堂”创建评价表，学院可细化评价标准，自行制定评价表。要求每个创建课堂被听课</w:t>
      </w:r>
      <w:r w:rsidR="00965700" w:rsidRPr="0084616A">
        <w:rPr>
          <w:rFonts w:hint="eastAsia"/>
          <w:color w:val="000000" w:themeColor="text1"/>
          <w:szCs w:val="21"/>
        </w:rPr>
        <w:t>次数</w:t>
      </w:r>
      <w:r w:rsidRPr="0084616A">
        <w:rPr>
          <w:rFonts w:hint="eastAsia"/>
          <w:color w:val="000000" w:themeColor="text1"/>
          <w:szCs w:val="21"/>
        </w:rPr>
        <w:t>不少于</w:t>
      </w:r>
      <w:r w:rsidRPr="0084616A">
        <w:rPr>
          <w:rFonts w:hint="eastAsia"/>
          <w:color w:val="000000" w:themeColor="text1"/>
          <w:szCs w:val="21"/>
        </w:rPr>
        <w:t>3</w:t>
      </w:r>
      <w:r w:rsidRPr="0084616A">
        <w:rPr>
          <w:rFonts w:hint="eastAsia"/>
          <w:color w:val="000000" w:themeColor="text1"/>
          <w:szCs w:val="21"/>
        </w:rPr>
        <w:t>次，被听课时间不能重复。</w:t>
      </w:r>
    </w:p>
    <w:p w:rsidR="002D1A7C" w:rsidRPr="0084616A" w:rsidRDefault="00594B7B">
      <w:pPr>
        <w:spacing w:line="360" w:lineRule="auto"/>
        <w:ind w:left="210" w:hangingChars="100" w:hanging="210"/>
        <w:rPr>
          <w:color w:val="000000" w:themeColor="text1"/>
          <w:szCs w:val="21"/>
        </w:rPr>
      </w:pPr>
      <w:r w:rsidRPr="0084616A">
        <w:rPr>
          <w:rFonts w:hint="eastAsia"/>
          <w:color w:val="000000" w:themeColor="text1"/>
          <w:szCs w:val="21"/>
        </w:rPr>
        <w:t xml:space="preserve">2. </w:t>
      </w:r>
      <w:r w:rsidRPr="0084616A">
        <w:rPr>
          <w:rFonts w:ascii="宋体" w:hAnsi="宋体" w:hint="eastAsia"/>
          <w:color w:val="000000" w:themeColor="text1"/>
          <w:szCs w:val="21"/>
        </w:rPr>
        <w:t>教务处组织随机抽查，</w:t>
      </w:r>
      <w:r w:rsidRPr="0084616A">
        <w:rPr>
          <w:rFonts w:hint="eastAsia"/>
          <w:color w:val="000000" w:themeColor="text1"/>
          <w:szCs w:val="21"/>
        </w:rPr>
        <w:t>如发现有不符合“好课堂”评价标准的情况，建议学院取消其“好课堂”参评资格。</w:t>
      </w:r>
    </w:p>
    <w:p w:rsidR="002D1A7C" w:rsidRPr="0084616A" w:rsidRDefault="00594B7B">
      <w:pPr>
        <w:spacing w:line="360" w:lineRule="auto"/>
        <w:rPr>
          <w:rFonts w:ascii="宋体" w:hAnsi="宋体"/>
          <w:b/>
          <w:szCs w:val="21"/>
        </w:rPr>
      </w:pPr>
      <w:r w:rsidRPr="0084616A">
        <w:rPr>
          <w:rFonts w:ascii="宋体" w:hAnsi="宋体" w:hint="eastAsia"/>
          <w:b/>
          <w:szCs w:val="21"/>
        </w:rPr>
        <w:t>（三）公示</w:t>
      </w:r>
    </w:p>
    <w:p w:rsidR="002D1A7C" w:rsidRPr="0084616A" w:rsidRDefault="004465B2" w:rsidP="00965700">
      <w:pPr>
        <w:spacing w:line="360" w:lineRule="auto"/>
        <w:ind w:firstLineChars="150" w:firstLine="315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2019-2020</w:t>
      </w:r>
      <w:r w:rsidR="00936C4F">
        <w:rPr>
          <w:rFonts w:hint="eastAsia"/>
          <w:color w:val="000000" w:themeColor="text1"/>
          <w:szCs w:val="21"/>
        </w:rPr>
        <w:t>春</w:t>
      </w:r>
      <w:r>
        <w:rPr>
          <w:rFonts w:hint="eastAsia"/>
          <w:color w:val="000000" w:themeColor="text1"/>
          <w:szCs w:val="21"/>
        </w:rPr>
        <w:t>季</w:t>
      </w:r>
      <w:r w:rsidRPr="00965700">
        <w:rPr>
          <w:rFonts w:hint="eastAsia"/>
          <w:color w:val="000000" w:themeColor="text1"/>
          <w:szCs w:val="21"/>
        </w:rPr>
        <w:t>学期</w:t>
      </w:r>
      <w:r w:rsidR="00594B7B" w:rsidRPr="0084616A">
        <w:rPr>
          <w:rFonts w:hint="eastAsia"/>
          <w:color w:val="000000" w:themeColor="text1"/>
          <w:szCs w:val="21"/>
        </w:rPr>
        <w:t>预备周，学院评选出不高于本学期学院开设课程总门次</w:t>
      </w:r>
      <w:r w:rsidR="00594B7B" w:rsidRPr="0084616A">
        <w:rPr>
          <w:rFonts w:hint="eastAsia"/>
          <w:b/>
          <w:color w:val="000000" w:themeColor="text1"/>
          <w:szCs w:val="21"/>
        </w:rPr>
        <w:t>10%</w:t>
      </w:r>
      <w:r w:rsidR="00594B7B" w:rsidRPr="0084616A">
        <w:rPr>
          <w:rFonts w:hint="eastAsia"/>
          <w:color w:val="000000" w:themeColor="text1"/>
          <w:szCs w:val="21"/>
        </w:rPr>
        <w:t>的“好课堂”（见下表），在学院网站上公示。</w:t>
      </w:r>
      <w:r w:rsidR="00965700" w:rsidRPr="0084616A">
        <w:rPr>
          <w:rFonts w:hint="eastAsia"/>
          <w:color w:val="000000" w:themeColor="text1"/>
          <w:szCs w:val="21"/>
        </w:rPr>
        <w:t>教务处汇总各学院公示清单，同步在“本科教学信息网”公示。</w:t>
      </w:r>
    </w:p>
    <w:tbl>
      <w:tblPr>
        <w:tblW w:w="6064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3044"/>
        <w:gridCol w:w="1940"/>
      </w:tblGrid>
      <w:tr w:rsidR="002D1A7C" w:rsidTr="0084616A">
        <w:trPr>
          <w:trHeight w:val="43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84616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开设门次</w:t>
            </w:r>
            <w:proofErr w:type="gramEnd"/>
            <w:r w:rsidRPr="0084616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br/>
              <w:t>（低于1学分课程合并计算门次）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“好课堂”个数</w:t>
            </w:r>
          </w:p>
        </w:tc>
      </w:tr>
      <w:tr w:rsidR="002D1A7C" w:rsidTr="0084616A">
        <w:trPr>
          <w:trHeight w:val="213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生命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 w:rsidP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5F1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2D1A7C" w:rsidRPr="0084616A" w:rsidRDefault="00594B7B" w:rsidP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5F1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2D1A7C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 w:rsidP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 w:rsidR="005F1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2D1A7C" w:rsidRPr="0084616A" w:rsidRDefault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2D1A7C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2D1A7C" w:rsidRPr="0084616A" w:rsidRDefault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2D1A7C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生态环境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2D1A7C" w:rsidRPr="0084616A" w:rsidRDefault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2D1A7C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  <w:r w:rsidR="00594B7B"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2D1A7C" w:rsidRPr="0084616A" w:rsidRDefault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2D1A7C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 w:rsidP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5F1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2D1A7C" w:rsidRPr="0084616A" w:rsidRDefault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033780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 w:rsidP="00647D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 w:rsidP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5F1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033780" w:rsidRPr="0084616A" w:rsidRDefault="00033780" w:rsidP="00647D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033780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文法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033780" w:rsidRPr="0084616A" w:rsidRDefault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033780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 w:rsidP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5F1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033780" w:rsidRPr="0084616A" w:rsidRDefault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033780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爱恩</w:t>
            </w:r>
            <w:proofErr w:type="gramEnd"/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280E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033780" w:rsidRPr="0084616A" w:rsidRDefault="00280E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033780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马院</w:t>
            </w:r>
            <w:proofErr w:type="gramEnd"/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C7536" w:rsidP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033780" w:rsidRPr="0084616A" w:rsidRDefault="000C7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033780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</w:t>
            </w:r>
            <w:r w:rsidR="004465B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 w:rsidP="005F1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  <w:r w:rsidR="005F1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033780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280EFE" w:rsidP="00912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033780" w:rsidRPr="0084616A" w:rsidRDefault="00280EFE" w:rsidP="00912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</w:tr>
    </w:tbl>
    <w:p w:rsidR="002D1A7C" w:rsidRDefault="00594B7B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五、时间安排</w:t>
      </w:r>
    </w:p>
    <w:p w:rsidR="002D1A7C" w:rsidRDefault="0084616A">
      <w:pPr>
        <w:pStyle w:val="1"/>
        <w:spacing w:line="360" w:lineRule="auto"/>
        <w:ind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1.</w:t>
      </w:r>
      <w:r w:rsidR="00965700">
        <w:rPr>
          <w:rFonts w:ascii="Times New Roman" w:eastAsia="宋体" w:hAnsi="Times New Roman" w:cs="Times New Roman" w:hint="eastAsia"/>
          <w:szCs w:val="21"/>
        </w:rPr>
        <w:t>本学期</w:t>
      </w:r>
      <w:r w:rsidR="00E85AA1">
        <w:rPr>
          <w:rFonts w:ascii="Times New Roman" w:eastAsia="宋体" w:hAnsi="Times New Roman" w:cs="Times New Roman" w:hint="eastAsia"/>
          <w:szCs w:val="21"/>
        </w:rPr>
        <w:t>预备周</w:t>
      </w:r>
      <w:r w:rsidR="00594B7B">
        <w:rPr>
          <w:rFonts w:ascii="Times New Roman" w:eastAsia="宋体" w:hAnsi="Times New Roman" w:cs="Times New Roman" w:hint="eastAsia"/>
          <w:szCs w:val="21"/>
        </w:rPr>
        <w:t>周</w:t>
      </w:r>
      <w:r w:rsidR="00E85AA1">
        <w:rPr>
          <w:rFonts w:ascii="Times New Roman" w:eastAsia="宋体" w:hAnsi="Times New Roman" w:cs="Times New Roman" w:hint="eastAsia"/>
          <w:szCs w:val="21"/>
        </w:rPr>
        <w:t>五</w:t>
      </w:r>
      <w:r w:rsidR="00965700">
        <w:rPr>
          <w:rFonts w:ascii="Times New Roman" w:eastAsia="宋体" w:hAnsi="Times New Roman" w:cs="Times New Roman" w:hint="eastAsia"/>
          <w:szCs w:val="21"/>
        </w:rPr>
        <w:t>（</w:t>
      </w:r>
      <w:r w:rsidR="00E85AA1">
        <w:rPr>
          <w:rFonts w:ascii="Times New Roman" w:eastAsia="宋体" w:hAnsi="Times New Roman" w:cs="Times New Roman" w:hint="eastAsia"/>
          <w:szCs w:val="21"/>
        </w:rPr>
        <w:t>8</w:t>
      </w:r>
      <w:r w:rsidR="00965700">
        <w:rPr>
          <w:rFonts w:ascii="Times New Roman" w:eastAsia="宋体" w:hAnsi="Times New Roman" w:cs="Times New Roman" w:hint="eastAsia"/>
          <w:szCs w:val="21"/>
        </w:rPr>
        <w:t>月</w:t>
      </w:r>
      <w:r w:rsidR="00936C4F">
        <w:rPr>
          <w:rFonts w:ascii="Times New Roman" w:eastAsia="宋体" w:hAnsi="Times New Roman" w:cs="Times New Roman" w:hint="eastAsia"/>
          <w:szCs w:val="21"/>
        </w:rPr>
        <w:t>30</w:t>
      </w:r>
      <w:r w:rsidR="00965700">
        <w:rPr>
          <w:rFonts w:ascii="Times New Roman" w:eastAsia="宋体" w:hAnsi="Times New Roman" w:cs="Times New Roman" w:hint="eastAsia"/>
          <w:szCs w:val="21"/>
        </w:rPr>
        <w:t>日）</w:t>
      </w:r>
      <w:r w:rsidR="00594B7B">
        <w:rPr>
          <w:rFonts w:ascii="Times New Roman" w:eastAsia="宋体" w:hAnsi="Times New Roman" w:cs="Times New Roman" w:hint="eastAsia"/>
          <w:szCs w:val="21"/>
        </w:rPr>
        <w:t>，向学院下达通知；</w:t>
      </w:r>
    </w:p>
    <w:p w:rsidR="002D1A7C" w:rsidRDefault="0084616A">
      <w:pPr>
        <w:pStyle w:val="1"/>
        <w:spacing w:line="360" w:lineRule="auto"/>
        <w:ind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2.</w:t>
      </w:r>
      <w:r w:rsidR="00965700">
        <w:rPr>
          <w:rFonts w:ascii="Times New Roman" w:eastAsia="宋体" w:hAnsi="Times New Roman" w:cs="Times New Roman" w:hint="eastAsia"/>
          <w:szCs w:val="21"/>
        </w:rPr>
        <w:t>本学期</w:t>
      </w:r>
      <w:r w:rsidR="00594B7B">
        <w:rPr>
          <w:rFonts w:ascii="Times New Roman" w:eastAsia="宋体" w:hAnsi="Times New Roman" w:cs="Times New Roman" w:hint="eastAsia"/>
          <w:szCs w:val="21"/>
        </w:rPr>
        <w:t>第</w:t>
      </w:r>
      <w:r w:rsidR="00965700">
        <w:rPr>
          <w:rFonts w:ascii="Times New Roman" w:eastAsia="宋体" w:hAnsi="Times New Roman" w:cs="Times New Roman" w:hint="eastAsia"/>
          <w:szCs w:val="21"/>
        </w:rPr>
        <w:t>3</w:t>
      </w:r>
      <w:r w:rsidR="00594B7B">
        <w:rPr>
          <w:rFonts w:ascii="Times New Roman" w:eastAsia="宋体" w:hAnsi="Times New Roman" w:cs="Times New Roman" w:hint="eastAsia"/>
          <w:szCs w:val="21"/>
        </w:rPr>
        <w:t>周周</w:t>
      </w:r>
      <w:r w:rsidR="00965700">
        <w:rPr>
          <w:rFonts w:ascii="Times New Roman" w:eastAsia="宋体" w:hAnsi="Times New Roman" w:cs="Times New Roman" w:hint="eastAsia"/>
          <w:szCs w:val="21"/>
        </w:rPr>
        <w:t>五（</w:t>
      </w:r>
      <w:r w:rsidR="00E85AA1">
        <w:rPr>
          <w:rFonts w:ascii="Times New Roman" w:eastAsia="宋体" w:hAnsi="Times New Roman" w:cs="Times New Roman" w:hint="eastAsia"/>
          <w:szCs w:val="21"/>
        </w:rPr>
        <w:t>9</w:t>
      </w:r>
      <w:r w:rsidR="00965700">
        <w:rPr>
          <w:rFonts w:ascii="Times New Roman" w:eastAsia="宋体" w:hAnsi="Times New Roman" w:cs="Times New Roman" w:hint="eastAsia"/>
          <w:szCs w:val="21"/>
        </w:rPr>
        <w:t>月</w:t>
      </w:r>
      <w:r w:rsidR="00E85AA1">
        <w:rPr>
          <w:rFonts w:ascii="Times New Roman" w:eastAsia="宋体" w:hAnsi="Times New Roman" w:cs="Times New Roman" w:hint="eastAsia"/>
          <w:szCs w:val="21"/>
        </w:rPr>
        <w:t>20</w:t>
      </w:r>
      <w:r w:rsidR="004465B2">
        <w:rPr>
          <w:rFonts w:ascii="Times New Roman" w:eastAsia="宋体" w:hAnsi="Times New Roman" w:cs="Times New Roman" w:hint="eastAsia"/>
          <w:szCs w:val="21"/>
        </w:rPr>
        <w:t>日</w:t>
      </w:r>
      <w:r w:rsidR="00965700">
        <w:rPr>
          <w:rFonts w:ascii="Times New Roman" w:eastAsia="宋体" w:hAnsi="Times New Roman" w:cs="Times New Roman" w:hint="eastAsia"/>
          <w:szCs w:val="21"/>
        </w:rPr>
        <w:t>）</w:t>
      </w:r>
      <w:r w:rsidR="00594B7B">
        <w:rPr>
          <w:rFonts w:ascii="Times New Roman" w:eastAsia="宋体" w:hAnsi="Times New Roman" w:cs="Times New Roman" w:hint="eastAsia"/>
          <w:szCs w:val="21"/>
        </w:rPr>
        <w:t>，各</w:t>
      </w:r>
      <w:r w:rsidR="00594B7B">
        <w:rPr>
          <w:rFonts w:ascii="Times New Roman" w:eastAsia="宋体" w:hAnsi="Times New Roman" w:cs="Times New Roman"/>
          <w:szCs w:val="21"/>
        </w:rPr>
        <w:t>学院</w:t>
      </w:r>
      <w:r w:rsidR="00594B7B">
        <w:rPr>
          <w:rFonts w:ascii="Times New Roman" w:eastAsia="宋体" w:hAnsi="Times New Roman" w:cs="Times New Roman" w:hint="eastAsia"/>
          <w:szCs w:val="21"/>
        </w:rPr>
        <w:t>上报“好课堂”创建评选申请表和“好课堂”创建评选活动实施方案；</w:t>
      </w:r>
    </w:p>
    <w:p w:rsidR="002D1A7C" w:rsidRDefault="0084616A">
      <w:pPr>
        <w:pStyle w:val="1"/>
        <w:spacing w:line="360" w:lineRule="auto"/>
        <w:ind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3.</w:t>
      </w:r>
      <w:r w:rsidR="004465B2">
        <w:rPr>
          <w:rFonts w:ascii="Times New Roman" w:eastAsia="宋体" w:hAnsi="Times New Roman" w:cs="Times New Roman" w:hint="eastAsia"/>
          <w:color w:val="000000" w:themeColor="text1"/>
          <w:szCs w:val="21"/>
        </w:rPr>
        <w:t>2019-2020</w:t>
      </w:r>
      <w:r w:rsidR="004465B2">
        <w:rPr>
          <w:rFonts w:ascii="Times New Roman" w:eastAsia="宋体" w:hAnsi="Times New Roman" w:cs="Times New Roman" w:hint="eastAsia"/>
          <w:color w:val="000000" w:themeColor="text1"/>
          <w:szCs w:val="21"/>
        </w:rPr>
        <w:t>春季</w:t>
      </w:r>
      <w:r w:rsidR="00594B7B" w:rsidRPr="00965700">
        <w:rPr>
          <w:rFonts w:ascii="Times New Roman" w:eastAsia="宋体" w:hAnsi="Times New Roman" w:cs="Times New Roman" w:hint="eastAsia"/>
          <w:color w:val="000000" w:themeColor="text1"/>
          <w:szCs w:val="21"/>
        </w:rPr>
        <w:t>学期第</w:t>
      </w:r>
      <w:r w:rsidR="00594B7B" w:rsidRPr="00965700">
        <w:rPr>
          <w:rFonts w:ascii="Times New Roman" w:eastAsia="宋体" w:hAnsi="Times New Roman" w:cs="Times New Roman" w:hint="eastAsia"/>
          <w:color w:val="000000" w:themeColor="text1"/>
          <w:szCs w:val="21"/>
        </w:rPr>
        <w:t>2</w:t>
      </w:r>
      <w:r w:rsidR="00594B7B" w:rsidRPr="00965700">
        <w:rPr>
          <w:rFonts w:ascii="Times New Roman" w:eastAsia="宋体" w:hAnsi="Times New Roman" w:cs="Times New Roman" w:hint="eastAsia"/>
          <w:color w:val="000000" w:themeColor="text1"/>
          <w:szCs w:val="21"/>
        </w:rPr>
        <w:t>周，学院</w:t>
      </w:r>
      <w:r w:rsidR="00594B7B">
        <w:rPr>
          <w:rFonts w:ascii="Times New Roman" w:eastAsia="宋体" w:hAnsi="Times New Roman" w:cs="Times New Roman" w:hint="eastAsia"/>
          <w:szCs w:val="21"/>
        </w:rPr>
        <w:t>上报“好课堂”创建评价数据（每个课堂至少</w:t>
      </w:r>
      <w:r w:rsidR="00594B7B">
        <w:rPr>
          <w:rFonts w:ascii="Times New Roman" w:eastAsia="宋体" w:hAnsi="Times New Roman" w:cs="Times New Roman" w:hint="eastAsia"/>
          <w:szCs w:val="21"/>
        </w:rPr>
        <w:t>3</w:t>
      </w:r>
      <w:r w:rsidR="00594B7B">
        <w:rPr>
          <w:rFonts w:ascii="Times New Roman" w:eastAsia="宋体" w:hAnsi="Times New Roman" w:cs="Times New Roman" w:hint="eastAsia"/>
          <w:szCs w:val="21"/>
        </w:rPr>
        <w:t>次记录）和“好课堂”汇总表。</w:t>
      </w:r>
    </w:p>
    <w:p w:rsidR="002D1A7C" w:rsidRDefault="00594B7B">
      <w:pPr>
        <w:spacing w:line="360" w:lineRule="auto"/>
        <w:ind w:right="56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教务处</w:t>
      </w:r>
    </w:p>
    <w:p w:rsidR="002D1A7C" w:rsidRDefault="00594B7B">
      <w:pPr>
        <w:spacing w:line="360" w:lineRule="auto"/>
        <w:ind w:right="280" w:firstLineChars="800" w:firstLine="168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2019年</w:t>
      </w:r>
      <w:r w:rsidR="00E85AA1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月</w:t>
      </w:r>
      <w:r w:rsidR="00E85AA1">
        <w:rPr>
          <w:rFonts w:ascii="宋体" w:hAnsi="宋体" w:hint="eastAsia"/>
          <w:szCs w:val="21"/>
        </w:rPr>
        <w:t>2</w:t>
      </w:r>
      <w:r w:rsidR="004465B2"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日</w:t>
      </w:r>
    </w:p>
    <w:p w:rsidR="002D1A7C" w:rsidRDefault="002D1A7C">
      <w:pPr>
        <w:pStyle w:val="1"/>
        <w:spacing w:line="360" w:lineRule="auto"/>
        <w:ind w:left="360" w:firstLineChars="0" w:firstLine="0"/>
        <w:rPr>
          <w:rFonts w:ascii="Times New Roman" w:eastAsia="宋体" w:hAnsi="Times New Roman" w:cs="Times New Roman"/>
          <w:szCs w:val="21"/>
        </w:rPr>
      </w:pPr>
    </w:p>
    <w:p w:rsidR="00965700" w:rsidRDefault="00965700">
      <w:pPr>
        <w:pStyle w:val="1"/>
        <w:spacing w:line="360" w:lineRule="auto"/>
        <w:ind w:left="360" w:firstLineChars="0" w:firstLine="0"/>
        <w:rPr>
          <w:rFonts w:ascii="Times New Roman" w:eastAsia="宋体" w:hAnsi="Times New Roman" w:cs="Times New Roman"/>
          <w:szCs w:val="21"/>
        </w:rPr>
      </w:pPr>
    </w:p>
    <w:p w:rsidR="002D1A7C" w:rsidRDefault="00594B7B">
      <w:pPr>
        <w:pStyle w:val="1"/>
        <w:spacing w:line="360" w:lineRule="auto"/>
        <w:ind w:left="36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附件：</w:t>
      </w:r>
      <w:r>
        <w:rPr>
          <w:rFonts w:ascii="Times New Roman" w:eastAsia="宋体" w:hAnsi="Times New Roman" w:cs="Times New Roman" w:hint="eastAsia"/>
          <w:szCs w:val="21"/>
        </w:rPr>
        <w:t xml:space="preserve">1. </w:t>
      </w:r>
      <w:r>
        <w:rPr>
          <w:rFonts w:ascii="Times New Roman" w:eastAsia="宋体" w:hAnsi="Times New Roman" w:cs="Times New Roman" w:hint="eastAsia"/>
          <w:szCs w:val="21"/>
        </w:rPr>
        <w:t>“好课堂”创建评选申请表</w:t>
      </w:r>
    </w:p>
    <w:p w:rsidR="002D1A7C" w:rsidRDefault="00594B7B">
      <w:pPr>
        <w:pStyle w:val="1"/>
        <w:spacing w:line="360" w:lineRule="auto"/>
        <w:ind w:left="36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     2. </w:t>
      </w:r>
      <w:r>
        <w:rPr>
          <w:rFonts w:ascii="Times New Roman" w:eastAsia="宋体" w:hAnsi="Times New Roman" w:cs="Times New Roman" w:hint="eastAsia"/>
          <w:szCs w:val="21"/>
        </w:rPr>
        <w:t>“好课堂”创建评选活动实施方案</w:t>
      </w:r>
    </w:p>
    <w:p w:rsidR="002D1A7C" w:rsidRDefault="00594B7B">
      <w:pPr>
        <w:pStyle w:val="1"/>
        <w:spacing w:line="360" w:lineRule="auto"/>
        <w:ind w:left="36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     3. </w:t>
      </w:r>
      <w:r>
        <w:rPr>
          <w:rFonts w:ascii="Times New Roman" w:eastAsia="宋体" w:hAnsi="Times New Roman" w:cs="Times New Roman" w:hint="eastAsia"/>
          <w:szCs w:val="21"/>
        </w:rPr>
        <w:t>“好课堂”汇总表</w:t>
      </w:r>
    </w:p>
    <w:p w:rsidR="002D1A7C" w:rsidRDefault="00594B7B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2D1A7C" w:rsidRDefault="00594B7B">
      <w:pPr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 xml:space="preserve">附件1：                </w:t>
      </w:r>
      <w:r>
        <w:rPr>
          <w:rFonts w:asciiTheme="minorEastAsia" w:eastAsiaTheme="minorEastAsia" w:hAnsiTheme="minorEastAsia" w:hint="eastAsia"/>
          <w:b/>
          <w:szCs w:val="21"/>
        </w:rPr>
        <w:t xml:space="preserve">        “好课堂”创建评选申请表</w:t>
      </w:r>
    </w:p>
    <w:tbl>
      <w:tblPr>
        <w:tblpPr w:leftFromText="180" w:rightFromText="180" w:horzAnchor="margin" w:tblpXSpec="center" w:tblpY="990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1559"/>
        <w:gridCol w:w="1276"/>
        <w:gridCol w:w="1417"/>
      </w:tblGrid>
      <w:tr w:rsidR="002D1A7C">
        <w:trPr>
          <w:trHeight w:hRule="exact" w:val="680"/>
        </w:trPr>
        <w:tc>
          <w:tcPr>
            <w:tcW w:w="1242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开课学院</w:t>
            </w:r>
          </w:p>
        </w:tc>
        <w:tc>
          <w:tcPr>
            <w:tcW w:w="1276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任课教师</w:t>
            </w:r>
          </w:p>
        </w:tc>
        <w:tc>
          <w:tcPr>
            <w:tcW w:w="1559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1A7C">
        <w:trPr>
          <w:trHeight w:hRule="exact" w:val="680"/>
        </w:trPr>
        <w:tc>
          <w:tcPr>
            <w:tcW w:w="1242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课程号</w:t>
            </w:r>
          </w:p>
        </w:tc>
        <w:tc>
          <w:tcPr>
            <w:tcW w:w="1276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课序号</w:t>
            </w:r>
          </w:p>
        </w:tc>
        <w:tc>
          <w:tcPr>
            <w:tcW w:w="1559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学生人数</w:t>
            </w:r>
          </w:p>
        </w:tc>
        <w:tc>
          <w:tcPr>
            <w:tcW w:w="1417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1A7C">
        <w:trPr>
          <w:trHeight w:hRule="exact" w:val="680"/>
        </w:trPr>
        <w:tc>
          <w:tcPr>
            <w:tcW w:w="1242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上课时间</w:t>
            </w:r>
          </w:p>
        </w:tc>
        <w:tc>
          <w:tcPr>
            <w:tcW w:w="1276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上课地点</w:t>
            </w:r>
          </w:p>
        </w:tc>
        <w:tc>
          <w:tcPr>
            <w:tcW w:w="1559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授课对象</w:t>
            </w:r>
          </w:p>
        </w:tc>
        <w:tc>
          <w:tcPr>
            <w:tcW w:w="1417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1A7C">
        <w:trPr>
          <w:trHeight w:val="817"/>
        </w:trPr>
        <w:tc>
          <w:tcPr>
            <w:tcW w:w="1242" w:type="dxa"/>
            <w:vAlign w:val="center"/>
          </w:tcPr>
          <w:p w:rsidR="002D1A7C" w:rsidRDefault="00594B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推荐理由</w:t>
            </w:r>
          </w:p>
        </w:tc>
        <w:tc>
          <w:tcPr>
            <w:tcW w:w="6946" w:type="dxa"/>
            <w:gridSpan w:val="5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课堂教学方法、出勤、课程过程管理、课堂秩序、课堂氛围、课程思政、目标达成度等情况</w:t>
            </w: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594B7B">
            <w:pPr>
              <w:ind w:left="4305" w:hangingChars="2050" w:hanging="43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推荐人签名：</w:t>
            </w:r>
          </w:p>
          <w:p w:rsidR="002D1A7C" w:rsidRDefault="00594B7B">
            <w:pPr>
              <w:ind w:left="4725" w:hangingChars="2250" w:hanging="472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                          </w:t>
            </w:r>
          </w:p>
          <w:p w:rsidR="002D1A7C" w:rsidRDefault="00594B7B">
            <w:pPr>
              <w:ind w:leftChars="2100" w:left="472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  月  日</w:t>
            </w: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1A7C">
        <w:tc>
          <w:tcPr>
            <w:tcW w:w="1242" w:type="dxa"/>
            <w:vAlign w:val="center"/>
          </w:tcPr>
          <w:p w:rsidR="002D1A7C" w:rsidRDefault="00594B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推荐学院意见</w:t>
            </w:r>
          </w:p>
        </w:tc>
        <w:tc>
          <w:tcPr>
            <w:tcW w:w="6946" w:type="dxa"/>
            <w:gridSpan w:val="5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594B7B">
            <w:pPr>
              <w:ind w:left="4200" w:hangingChars="2000" w:hanging="420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学院签名（盖章）：</w:t>
            </w:r>
          </w:p>
          <w:p w:rsidR="002D1A7C" w:rsidRDefault="002D1A7C">
            <w:pPr>
              <w:ind w:left="4620" w:hangingChars="2200" w:hanging="46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594B7B">
            <w:pPr>
              <w:ind w:left="4620" w:hangingChars="2200" w:hanging="46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年   月  日</w:t>
            </w: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D1A7C" w:rsidRDefault="002D1A7C">
      <w:pPr>
        <w:rPr>
          <w:rFonts w:asciiTheme="minorEastAsia" w:eastAsiaTheme="minorEastAsia" w:hAnsiTheme="minorEastAsia"/>
          <w:szCs w:val="21"/>
        </w:rPr>
      </w:pPr>
    </w:p>
    <w:p w:rsidR="002D1A7C" w:rsidRDefault="002D1A7C">
      <w:pPr>
        <w:pStyle w:val="1"/>
        <w:spacing w:line="360" w:lineRule="auto"/>
        <w:ind w:left="360" w:firstLineChars="0" w:firstLine="0"/>
        <w:rPr>
          <w:rFonts w:asciiTheme="minorEastAsia" w:hAnsiTheme="minorEastAsia" w:cs="Times New Roman"/>
          <w:szCs w:val="21"/>
        </w:rPr>
      </w:pPr>
    </w:p>
    <w:p w:rsidR="002D1A7C" w:rsidRDefault="00594B7B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:rsidR="002D1A7C" w:rsidRDefault="00594B7B">
      <w:pPr>
        <w:spacing w:line="360" w:lineRule="auto"/>
        <w:ind w:right="280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 xml:space="preserve">附件2            . </w:t>
      </w:r>
      <w:r>
        <w:rPr>
          <w:rFonts w:asciiTheme="minorEastAsia" w:eastAsiaTheme="minorEastAsia" w:hAnsiTheme="minorEastAsia" w:hint="eastAsia"/>
          <w:b/>
          <w:szCs w:val="21"/>
        </w:rPr>
        <w:t>“好课堂”创建评选活动实施方案</w:t>
      </w:r>
      <w:r w:rsidR="00965700">
        <w:rPr>
          <w:rFonts w:asciiTheme="minorEastAsia" w:eastAsiaTheme="minorEastAsia" w:hAnsiTheme="minorEastAsia" w:hint="eastAsia"/>
          <w:b/>
          <w:szCs w:val="21"/>
        </w:rPr>
        <w:t>（参考模板）</w:t>
      </w:r>
    </w:p>
    <w:p w:rsidR="002D1A7C" w:rsidRDefault="00594B7B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一、申报对象</w:t>
      </w:r>
    </w:p>
    <w:p w:rsidR="002D1A7C" w:rsidRDefault="00594B7B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</w:t>
      </w:r>
    </w:p>
    <w:p w:rsidR="002D1A7C" w:rsidRDefault="00594B7B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二、评价标准或评价表（学院可自行制定，报教务处）</w:t>
      </w:r>
    </w:p>
    <w:p w:rsidR="002D1A7C" w:rsidRDefault="002D1A7C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</w:p>
    <w:p w:rsidR="002D1A7C" w:rsidRDefault="002D1A7C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</w:p>
    <w:p w:rsidR="002D1A7C" w:rsidRDefault="00594B7B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三、申报名单</w:t>
      </w:r>
    </w:p>
    <w:tbl>
      <w:tblPr>
        <w:tblStyle w:val="a6"/>
        <w:tblW w:w="971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957"/>
        <w:gridCol w:w="1065"/>
        <w:gridCol w:w="1065"/>
        <w:gridCol w:w="1065"/>
        <w:gridCol w:w="1308"/>
        <w:gridCol w:w="1134"/>
        <w:gridCol w:w="1134"/>
        <w:gridCol w:w="992"/>
        <w:gridCol w:w="992"/>
      </w:tblGrid>
      <w:tr w:rsidR="002D1A7C">
        <w:trPr>
          <w:jc w:val="center"/>
        </w:trPr>
        <w:tc>
          <w:tcPr>
            <w:tcW w:w="957" w:type="dxa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1065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课程号</w:t>
            </w:r>
          </w:p>
        </w:tc>
        <w:tc>
          <w:tcPr>
            <w:tcW w:w="1065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课序号</w:t>
            </w:r>
          </w:p>
        </w:tc>
        <w:tc>
          <w:tcPr>
            <w:tcW w:w="1065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课程名</w:t>
            </w:r>
          </w:p>
        </w:tc>
        <w:tc>
          <w:tcPr>
            <w:tcW w:w="1308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上课教师</w:t>
            </w:r>
          </w:p>
        </w:tc>
        <w:tc>
          <w:tcPr>
            <w:tcW w:w="1134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学分</w:t>
            </w:r>
          </w:p>
        </w:tc>
        <w:tc>
          <w:tcPr>
            <w:tcW w:w="1134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周次</w:t>
            </w:r>
          </w:p>
        </w:tc>
        <w:tc>
          <w:tcPr>
            <w:tcW w:w="992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地点</w:t>
            </w:r>
          </w:p>
        </w:tc>
        <w:tc>
          <w:tcPr>
            <w:tcW w:w="992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班级</w:t>
            </w:r>
          </w:p>
        </w:tc>
      </w:tr>
      <w:tr w:rsidR="002D1A7C">
        <w:trPr>
          <w:jc w:val="center"/>
        </w:trPr>
        <w:tc>
          <w:tcPr>
            <w:tcW w:w="957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5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5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5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8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2D1A7C" w:rsidRDefault="002D1A7C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</w:p>
    <w:p w:rsidR="002D1A7C" w:rsidRDefault="00594B7B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四、评选程序</w:t>
      </w:r>
    </w:p>
    <w:p w:rsidR="002D1A7C" w:rsidRDefault="00594B7B">
      <w:pPr>
        <w:spacing w:line="360" w:lineRule="auto"/>
        <w:ind w:right="280" w:firstLine="4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学院评选具体流程</w:t>
      </w:r>
    </w:p>
    <w:p w:rsidR="002D1A7C" w:rsidRDefault="00594B7B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</w:t>
      </w:r>
    </w:p>
    <w:p w:rsidR="002D1A7C" w:rsidRDefault="002D1A7C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2D1A7C" w:rsidRDefault="00594B7B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:rsidR="002D1A7C" w:rsidRDefault="00594B7B">
      <w:pPr>
        <w:pStyle w:val="1"/>
        <w:spacing w:line="360" w:lineRule="auto"/>
        <w:ind w:firstLineChars="0" w:firstLine="0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szCs w:val="21"/>
        </w:rPr>
        <w:lastRenderedPageBreak/>
        <w:t xml:space="preserve"> 附件3                 </w:t>
      </w:r>
      <w:r>
        <w:rPr>
          <w:rFonts w:asciiTheme="minorEastAsia" w:hAnsiTheme="minorEastAsia" w:cs="Times New Roman" w:hint="eastAsia"/>
          <w:b/>
          <w:szCs w:val="21"/>
        </w:rPr>
        <w:t>“好课堂”汇总表</w:t>
      </w:r>
      <w:r w:rsidRPr="00965700">
        <w:rPr>
          <w:rFonts w:asciiTheme="minorEastAsia" w:hAnsiTheme="minorEastAsia" w:cs="Times New Roman" w:hint="eastAsia"/>
          <w:color w:val="000000" w:themeColor="text1"/>
          <w:szCs w:val="21"/>
        </w:rPr>
        <w:t>（公示后上报</w:t>
      </w:r>
      <w:r w:rsidR="00965700">
        <w:rPr>
          <w:rFonts w:asciiTheme="minorEastAsia" w:hAnsiTheme="minorEastAsia" w:cs="Times New Roman" w:hint="eastAsia"/>
          <w:color w:val="000000" w:themeColor="text1"/>
          <w:szCs w:val="21"/>
        </w:rPr>
        <w:t>此表</w:t>
      </w:r>
      <w:r w:rsidRPr="00965700">
        <w:rPr>
          <w:rFonts w:asciiTheme="minorEastAsia" w:hAnsiTheme="minorEastAsia" w:cs="Times New Roman" w:hint="eastAsia"/>
          <w:color w:val="000000" w:themeColor="text1"/>
          <w:szCs w:val="21"/>
        </w:rPr>
        <w:t>）</w:t>
      </w:r>
    </w:p>
    <w:p w:rsidR="002D1A7C" w:rsidRDefault="00594B7B">
      <w:pPr>
        <w:pStyle w:val="1"/>
        <w:spacing w:line="360" w:lineRule="auto"/>
        <w:ind w:firstLineChars="0" w:firstLine="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学院（章）：                                           教学院长：</w:t>
      </w:r>
    </w:p>
    <w:p w:rsidR="002D1A7C" w:rsidRDefault="002D1A7C">
      <w:pPr>
        <w:pStyle w:val="1"/>
        <w:spacing w:line="360" w:lineRule="auto"/>
        <w:ind w:firstLineChars="0" w:firstLine="0"/>
        <w:rPr>
          <w:rFonts w:asciiTheme="minorEastAsia" w:hAnsiTheme="minorEastAsia" w:cs="Times New Roman"/>
          <w:szCs w:val="21"/>
        </w:rPr>
      </w:pPr>
    </w:p>
    <w:tbl>
      <w:tblPr>
        <w:tblStyle w:val="a6"/>
        <w:tblW w:w="9356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957"/>
        <w:gridCol w:w="1065"/>
        <w:gridCol w:w="1065"/>
        <w:gridCol w:w="1065"/>
        <w:gridCol w:w="1235"/>
        <w:gridCol w:w="992"/>
        <w:gridCol w:w="992"/>
        <w:gridCol w:w="993"/>
        <w:gridCol w:w="992"/>
      </w:tblGrid>
      <w:tr w:rsidR="002D1A7C">
        <w:trPr>
          <w:jc w:val="center"/>
        </w:trPr>
        <w:tc>
          <w:tcPr>
            <w:tcW w:w="957" w:type="dxa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1065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课程号</w:t>
            </w:r>
          </w:p>
        </w:tc>
        <w:tc>
          <w:tcPr>
            <w:tcW w:w="1065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课序号</w:t>
            </w:r>
          </w:p>
        </w:tc>
        <w:tc>
          <w:tcPr>
            <w:tcW w:w="1065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课程名</w:t>
            </w:r>
          </w:p>
        </w:tc>
        <w:tc>
          <w:tcPr>
            <w:tcW w:w="1235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上课教师</w:t>
            </w:r>
          </w:p>
        </w:tc>
        <w:tc>
          <w:tcPr>
            <w:tcW w:w="992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周次</w:t>
            </w:r>
          </w:p>
        </w:tc>
        <w:tc>
          <w:tcPr>
            <w:tcW w:w="993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地点</w:t>
            </w:r>
          </w:p>
        </w:tc>
        <w:tc>
          <w:tcPr>
            <w:tcW w:w="992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班级</w:t>
            </w:r>
          </w:p>
        </w:tc>
      </w:tr>
      <w:tr w:rsidR="002D1A7C">
        <w:trPr>
          <w:jc w:val="center"/>
        </w:trPr>
        <w:tc>
          <w:tcPr>
            <w:tcW w:w="957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5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5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5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5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2D1A7C" w:rsidRDefault="002D1A7C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</w:p>
    <w:p w:rsidR="002D1A7C" w:rsidRDefault="002D1A7C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</w:p>
    <w:sectPr w:rsidR="002D1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60A" w:rsidRDefault="00B2560A" w:rsidP="00965700">
      <w:r>
        <w:separator/>
      </w:r>
    </w:p>
  </w:endnote>
  <w:endnote w:type="continuationSeparator" w:id="0">
    <w:p w:rsidR="00B2560A" w:rsidRDefault="00B2560A" w:rsidP="0096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60A" w:rsidRDefault="00B2560A" w:rsidP="00965700">
      <w:r>
        <w:separator/>
      </w:r>
    </w:p>
  </w:footnote>
  <w:footnote w:type="continuationSeparator" w:id="0">
    <w:p w:rsidR="00B2560A" w:rsidRDefault="00B2560A" w:rsidP="0096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40"/>
    <w:rsid w:val="000127FB"/>
    <w:rsid w:val="000330E5"/>
    <w:rsid w:val="00033780"/>
    <w:rsid w:val="000926B4"/>
    <w:rsid w:val="000A2925"/>
    <w:rsid w:val="000A7FBD"/>
    <w:rsid w:val="000C7536"/>
    <w:rsid w:val="000E6721"/>
    <w:rsid w:val="001048E7"/>
    <w:rsid w:val="0011116D"/>
    <w:rsid w:val="001115BB"/>
    <w:rsid w:val="001145F6"/>
    <w:rsid w:val="00130500"/>
    <w:rsid w:val="00136957"/>
    <w:rsid w:val="00143F03"/>
    <w:rsid w:val="00144B9B"/>
    <w:rsid w:val="00146E7B"/>
    <w:rsid w:val="0015285E"/>
    <w:rsid w:val="00153C55"/>
    <w:rsid w:val="001E1401"/>
    <w:rsid w:val="00203AA1"/>
    <w:rsid w:val="002128BC"/>
    <w:rsid w:val="002146C2"/>
    <w:rsid w:val="002750FA"/>
    <w:rsid w:val="00280EFE"/>
    <w:rsid w:val="002B1399"/>
    <w:rsid w:val="002D1A7C"/>
    <w:rsid w:val="002E6D40"/>
    <w:rsid w:val="002F706B"/>
    <w:rsid w:val="00327AE7"/>
    <w:rsid w:val="003845DF"/>
    <w:rsid w:val="003F7C3E"/>
    <w:rsid w:val="00406DB7"/>
    <w:rsid w:val="004245D5"/>
    <w:rsid w:val="004269E6"/>
    <w:rsid w:val="00431666"/>
    <w:rsid w:val="004465B2"/>
    <w:rsid w:val="004726E2"/>
    <w:rsid w:val="004809F4"/>
    <w:rsid w:val="00480AC9"/>
    <w:rsid w:val="004970D9"/>
    <w:rsid w:val="004A20E5"/>
    <w:rsid w:val="004E283E"/>
    <w:rsid w:val="005545C9"/>
    <w:rsid w:val="00591A42"/>
    <w:rsid w:val="00594B7B"/>
    <w:rsid w:val="00596AF9"/>
    <w:rsid w:val="005B16A5"/>
    <w:rsid w:val="005C34D5"/>
    <w:rsid w:val="005E3B40"/>
    <w:rsid w:val="005F1FD7"/>
    <w:rsid w:val="00610302"/>
    <w:rsid w:val="0062202B"/>
    <w:rsid w:val="0066071A"/>
    <w:rsid w:val="00664866"/>
    <w:rsid w:val="006702F3"/>
    <w:rsid w:val="00692644"/>
    <w:rsid w:val="006A6D41"/>
    <w:rsid w:val="006B6007"/>
    <w:rsid w:val="006D54CB"/>
    <w:rsid w:val="006E70EC"/>
    <w:rsid w:val="006E7473"/>
    <w:rsid w:val="006F3174"/>
    <w:rsid w:val="00700087"/>
    <w:rsid w:val="00701636"/>
    <w:rsid w:val="007177DE"/>
    <w:rsid w:val="00737575"/>
    <w:rsid w:val="0074271D"/>
    <w:rsid w:val="00744480"/>
    <w:rsid w:val="007759E8"/>
    <w:rsid w:val="007A5DF7"/>
    <w:rsid w:val="007A7724"/>
    <w:rsid w:val="007E60F9"/>
    <w:rsid w:val="00820ECB"/>
    <w:rsid w:val="00824FAD"/>
    <w:rsid w:val="00831758"/>
    <w:rsid w:val="0083625B"/>
    <w:rsid w:val="0084616A"/>
    <w:rsid w:val="008A62F0"/>
    <w:rsid w:val="008B182E"/>
    <w:rsid w:val="008D6CB6"/>
    <w:rsid w:val="008E1D4D"/>
    <w:rsid w:val="008E2130"/>
    <w:rsid w:val="008F4584"/>
    <w:rsid w:val="0091230F"/>
    <w:rsid w:val="0092346B"/>
    <w:rsid w:val="00936C4F"/>
    <w:rsid w:val="00941497"/>
    <w:rsid w:val="0095744F"/>
    <w:rsid w:val="00965700"/>
    <w:rsid w:val="0097728E"/>
    <w:rsid w:val="00982706"/>
    <w:rsid w:val="009E2624"/>
    <w:rsid w:val="009E74F0"/>
    <w:rsid w:val="00A13AF7"/>
    <w:rsid w:val="00A22EC9"/>
    <w:rsid w:val="00A24EEA"/>
    <w:rsid w:val="00A51DA2"/>
    <w:rsid w:val="00A7685C"/>
    <w:rsid w:val="00A849A9"/>
    <w:rsid w:val="00AA4F00"/>
    <w:rsid w:val="00AE0F75"/>
    <w:rsid w:val="00AE30FD"/>
    <w:rsid w:val="00B2560A"/>
    <w:rsid w:val="00B93187"/>
    <w:rsid w:val="00BB3E33"/>
    <w:rsid w:val="00BB7DD8"/>
    <w:rsid w:val="00BD0F9A"/>
    <w:rsid w:val="00C14058"/>
    <w:rsid w:val="00C637D5"/>
    <w:rsid w:val="00C739C0"/>
    <w:rsid w:val="00C80198"/>
    <w:rsid w:val="00C915EF"/>
    <w:rsid w:val="00C947CC"/>
    <w:rsid w:val="00C94B1B"/>
    <w:rsid w:val="00D11AAD"/>
    <w:rsid w:val="00D62087"/>
    <w:rsid w:val="00DB6561"/>
    <w:rsid w:val="00DC4523"/>
    <w:rsid w:val="00DD7058"/>
    <w:rsid w:val="00DE774E"/>
    <w:rsid w:val="00DF03F1"/>
    <w:rsid w:val="00E3110E"/>
    <w:rsid w:val="00E603AF"/>
    <w:rsid w:val="00E700F0"/>
    <w:rsid w:val="00E85AA1"/>
    <w:rsid w:val="00EB7C44"/>
    <w:rsid w:val="00EE31ED"/>
    <w:rsid w:val="00EE36F3"/>
    <w:rsid w:val="00EE4F32"/>
    <w:rsid w:val="00F0459E"/>
    <w:rsid w:val="00F537F8"/>
    <w:rsid w:val="00F77821"/>
    <w:rsid w:val="00F9724B"/>
    <w:rsid w:val="00FB456A"/>
    <w:rsid w:val="00FB63FF"/>
    <w:rsid w:val="00FC2AAE"/>
    <w:rsid w:val="00FC2B59"/>
    <w:rsid w:val="00FD7B06"/>
    <w:rsid w:val="019F24BD"/>
    <w:rsid w:val="088024D6"/>
    <w:rsid w:val="11CC0004"/>
    <w:rsid w:val="1EBF0207"/>
    <w:rsid w:val="21775A9C"/>
    <w:rsid w:val="22452A49"/>
    <w:rsid w:val="22CD29AA"/>
    <w:rsid w:val="236826C5"/>
    <w:rsid w:val="255C035F"/>
    <w:rsid w:val="455A24E5"/>
    <w:rsid w:val="47B47639"/>
    <w:rsid w:val="4B8F2162"/>
    <w:rsid w:val="4D352797"/>
    <w:rsid w:val="518E1133"/>
    <w:rsid w:val="5F0732DA"/>
    <w:rsid w:val="61816C85"/>
    <w:rsid w:val="66F529F0"/>
    <w:rsid w:val="72614375"/>
    <w:rsid w:val="792076A1"/>
    <w:rsid w:val="7D3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344</Words>
  <Characters>1963</Characters>
  <Application>Microsoft Office Word</Application>
  <DocSecurity>0</DocSecurity>
  <Lines>16</Lines>
  <Paragraphs>4</Paragraphs>
  <ScaleCrop>false</ScaleCrop>
  <Company>Lenovo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</cp:lastModifiedBy>
  <cp:revision>65</cp:revision>
  <cp:lastPrinted>2019-08-29T02:05:00Z</cp:lastPrinted>
  <dcterms:created xsi:type="dcterms:W3CDTF">2016-12-21T07:58:00Z</dcterms:created>
  <dcterms:modified xsi:type="dcterms:W3CDTF">2019-08-30T01:17:00Z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