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FD87" w14:textId="31F0018B" w:rsidR="004E60E7" w:rsidRDefault="000002D2" w:rsidP="00CB78A0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汉字应用</w:t>
      </w:r>
      <w:r w:rsidR="004E60E7" w:rsidRPr="004E60E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水平测试疫情防控要求</w:t>
      </w:r>
    </w:p>
    <w:p w14:paraId="5F77EE09" w14:textId="77777777" w:rsidR="00CB78A0" w:rsidRPr="004E60E7" w:rsidRDefault="00CB78A0" w:rsidP="00CB78A0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419314F6" w14:textId="60D340F3" w:rsidR="004E60E7" w:rsidRPr="004E60E7" w:rsidRDefault="004E60E7" w:rsidP="00CB78A0">
      <w:pPr>
        <w:widowControl/>
        <w:shd w:val="clear" w:color="auto" w:fill="FFFFFF"/>
        <w:spacing w:line="360" w:lineRule="auto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为切实保障广大考生和工作人员的健康安全，请考生密切关注上海市疫情防控要求，牢固树立防范意识，严格做好个人防护，做好备考期间个人日常防护和自主健康监测，确保</w:t>
      </w:r>
      <w:r w:rsidR="000002D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汉字应用</w:t>
      </w: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水平测试顺利进行。</w:t>
      </w:r>
    </w:p>
    <w:p w14:paraId="4297F0F1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一、防疫注意事项</w:t>
      </w:r>
    </w:p>
    <w:p w14:paraId="5A0323A4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（一）考生一般应于考前14天前完成本人上海“随申码”和“通信大数据行程卡”注册申请（可通过微信、支付宝小程序或“随申办市民云”APP完成）。</w:t>
      </w:r>
    </w:p>
    <w:p w14:paraId="457B3F77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（二）有以下情况之一的，不得参加考试且测试费不予退还</w:t>
      </w:r>
    </w:p>
    <w:p w14:paraId="243E9FDC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1.考前10天内，有国（境）外旅居史。</w:t>
      </w:r>
    </w:p>
    <w:p w14:paraId="1187766B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2.考前7天内，有本市以外旅居史。</w:t>
      </w:r>
    </w:p>
    <w:p w14:paraId="14D6A2E4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3.考前7天内，有本市疫情中高风险区旅居史。</w:t>
      </w:r>
    </w:p>
    <w:p w14:paraId="0933CB44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4.考前10天内，被认定为密切接触者。</w:t>
      </w:r>
    </w:p>
    <w:p w14:paraId="2309994A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5.考前7天内，被认定为密接的密接。</w:t>
      </w:r>
    </w:p>
    <w:p w14:paraId="424A7E74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6.考试当天，上海“随申码”显示为红码或黄码。</w:t>
      </w:r>
    </w:p>
    <w:p w14:paraId="3EE2086D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7.“通信大数据行程卡”显示为非绿标或绿标但显示7天内途径上海以外地区。</w:t>
      </w:r>
    </w:p>
    <w:p w14:paraId="006A00BD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8.考试当天，经现场两次复查后，体温≥37.3℃。</w:t>
      </w:r>
    </w:p>
    <w:p w14:paraId="7DAAFC8B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9.考试当天，不能出具24小时内在上海的核酸采样阴性证明。</w:t>
      </w:r>
    </w:p>
    <w:p w14:paraId="23A74EF2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10.考试期间，仍在隔离治疗期的新冠肺炎确诊、疑似病例或无症状感染者；仍在集中隔离医学观察期、居家隔离医学观察期、居家健康监测期或闭环管理期者。</w:t>
      </w:r>
    </w:p>
    <w:p w14:paraId="648C51BC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二、现场防疫要求</w:t>
      </w:r>
    </w:p>
    <w:p w14:paraId="76287F7F" w14:textId="52B424FF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（一）考生进入考区须出示本人的纸质准考证、二代身份证原件。接受考务工作人员信息核验和体温检测。“国务院客户端”行程卡在“7天国内外行程查询”中为绿标、且</w:t>
      </w:r>
      <w:r w:rsidRPr="009A13CD">
        <w:rPr>
          <w:rFonts w:ascii="宋体" w:eastAsia="宋体" w:hAnsi="宋体" w:cs="宋体" w:hint="eastAsia"/>
          <w:b/>
          <w:color w:val="C00000"/>
          <w:kern w:val="0"/>
          <w:sz w:val="24"/>
          <w:szCs w:val="24"/>
        </w:rPr>
        <w:t>7天内行程仅为上海市</w:t>
      </w:r>
      <w:r w:rsidR="008F29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  <w:r w:rsidR="008F29EC" w:rsidRPr="008F29EC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00"/>
        </w:rPr>
        <w:t>考试当天，出发前</w:t>
      </w:r>
      <w:r w:rsidR="008F29EC" w:rsidRPr="008F29EC">
        <w:rPr>
          <w:rFonts w:ascii="宋体" w:eastAsia="宋体" w:hAnsi="宋体" w:cs="宋体" w:hint="eastAsia"/>
          <w:b/>
          <w:color w:val="C00000"/>
          <w:kern w:val="0"/>
          <w:sz w:val="24"/>
          <w:szCs w:val="24"/>
          <w:shd w:val="clear" w:color="auto" w:fill="FFFF00"/>
        </w:rPr>
        <w:t>自测抗原</w:t>
      </w:r>
      <w:r w:rsidR="00CB78A0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00"/>
        </w:rPr>
        <w:t>为阴性，并将测试结果上传至“疫</w:t>
      </w:r>
      <w:bookmarkStart w:id="0" w:name="_GoBack"/>
      <w:bookmarkEnd w:id="0"/>
      <w:r w:rsidR="008F29EC" w:rsidRPr="008F29EC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00"/>
        </w:rPr>
        <w:t>测达”；到达考区后，</w:t>
      </w:r>
      <w:r w:rsidR="009A13CD" w:rsidRPr="009A13C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00"/>
        </w:rPr>
        <w:t>出示本人考前</w:t>
      </w:r>
      <w:r w:rsidR="009A13CD" w:rsidRPr="008F29EC">
        <w:rPr>
          <w:rFonts w:ascii="宋体" w:eastAsia="宋体" w:hAnsi="宋体" w:cs="宋体" w:hint="eastAsia"/>
          <w:b/>
          <w:color w:val="C00000"/>
          <w:kern w:val="0"/>
          <w:sz w:val="24"/>
          <w:szCs w:val="24"/>
          <w:shd w:val="clear" w:color="auto" w:fill="FFFF00"/>
        </w:rPr>
        <w:t>在沪3天2检</w:t>
      </w:r>
      <w:r w:rsidR="009A13CD" w:rsidRPr="009A13C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00"/>
        </w:rPr>
        <w:t>核酸阴性证明，</w:t>
      </w: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现场扫“场所码”后的个人健康码为绿码且核酸检测在</w:t>
      </w:r>
      <w:r w:rsidRPr="008A25D7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24</w:t>
      </w:r>
      <w:r w:rsidRPr="008A25D7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lastRenderedPageBreak/>
        <w:t>小时内为阴性</w:t>
      </w: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，体温低于37.3摄氏度且无咳嗽、乏力、胸闷等症状的考生，填写完整的《承诺书》后方可进入考区（《承诺书》可自行打印填写）。</w:t>
      </w:r>
    </w:p>
    <w:p w14:paraId="0AB0220D" w14:textId="6ACF6712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（二）考生进入考区后，必须全程佩戴口罩（须选用一次性医用口罩，或医用外科口罩，或无呼吸阀的N95口罩）。</w:t>
      </w:r>
    </w:p>
    <w:p w14:paraId="22170A64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（三）考试期间，请考生做好个人防护，避免人员聚集。考生应服从现场工作人员管理以及防疫组织安排。</w:t>
      </w:r>
      <w:r w:rsidRPr="009A13CD">
        <w:rPr>
          <w:rFonts w:ascii="宋体" w:eastAsia="宋体" w:hAnsi="宋体" w:cs="宋体" w:hint="eastAsia"/>
          <w:b/>
          <w:color w:val="C00000"/>
          <w:kern w:val="0"/>
          <w:sz w:val="24"/>
          <w:szCs w:val="24"/>
        </w:rPr>
        <w:t>考试结束后，考生应立即离开考区</w:t>
      </w: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，不得在考点逗留。</w:t>
      </w:r>
    </w:p>
    <w:p w14:paraId="68F6649C" w14:textId="77777777" w:rsidR="004E60E7" w:rsidRP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（四）考试过程中，考生如出现不适症状，应及时报告工作人员。</w:t>
      </w:r>
    </w:p>
    <w:p w14:paraId="63B9ED34" w14:textId="56A90345" w:rsidR="004E60E7" w:rsidRDefault="004E60E7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0E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（五）为避免人群聚集，建议考生合理选择交通方式出行，并做好途中防护措施。陪考人员一律不得进入考试区域。</w:t>
      </w:r>
    </w:p>
    <w:p w14:paraId="2CEF4223" w14:textId="6B198E4B" w:rsidR="008F29EC" w:rsidRPr="008F29EC" w:rsidRDefault="008F29EC" w:rsidP="00CB78A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b/>
          <w:color w:val="C00000"/>
          <w:kern w:val="0"/>
          <w:sz w:val="24"/>
          <w:szCs w:val="24"/>
          <w:shd w:val="clear" w:color="auto" w:fill="FFFF00"/>
        </w:rPr>
      </w:pPr>
      <w:r w:rsidRPr="008F29EC">
        <w:rPr>
          <w:rFonts w:ascii="宋体" w:eastAsia="宋体" w:hAnsi="宋体" w:cs="宋体" w:hint="eastAsia"/>
          <w:b/>
          <w:color w:val="C00000"/>
          <w:kern w:val="0"/>
          <w:sz w:val="24"/>
          <w:szCs w:val="24"/>
          <w:shd w:val="clear" w:color="auto" w:fill="FFFF00"/>
        </w:rPr>
        <w:t>（六）当天考试结束后，考生应进行一次核酸检测，如结果异常立即向考区报告。</w:t>
      </w:r>
    </w:p>
    <w:sectPr w:rsidR="008F29EC" w:rsidRPr="008F2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A5E3" w14:textId="77777777" w:rsidR="001C70F5" w:rsidRDefault="001C70F5" w:rsidP="009A13CD">
      <w:r>
        <w:separator/>
      </w:r>
    </w:p>
  </w:endnote>
  <w:endnote w:type="continuationSeparator" w:id="0">
    <w:p w14:paraId="5F0A5387" w14:textId="77777777" w:rsidR="001C70F5" w:rsidRDefault="001C70F5" w:rsidP="009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0B9A" w14:textId="77777777" w:rsidR="001C70F5" w:rsidRDefault="001C70F5" w:rsidP="009A13CD">
      <w:r>
        <w:separator/>
      </w:r>
    </w:p>
  </w:footnote>
  <w:footnote w:type="continuationSeparator" w:id="0">
    <w:p w14:paraId="230FD402" w14:textId="77777777" w:rsidR="001C70F5" w:rsidRDefault="001C70F5" w:rsidP="009A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7"/>
    <w:rsid w:val="000002D2"/>
    <w:rsid w:val="001C70F5"/>
    <w:rsid w:val="004E60E7"/>
    <w:rsid w:val="007E0EBE"/>
    <w:rsid w:val="008A25D7"/>
    <w:rsid w:val="008F29EC"/>
    <w:rsid w:val="009A13CD"/>
    <w:rsid w:val="00A76A29"/>
    <w:rsid w:val="00C40614"/>
    <w:rsid w:val="00CB78A0"/>
    <w:rsid w:val="00C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33B3A"/>
  <w15:chartTrackingRefBased/>
  <w15:docId w15:val="{A56F1B20-83F4-4A26-B584-26BA0D78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0E7"/>
    <w:rPr>
      <w:b/>
      <w:bCs/>
    </w:rPr>
  </w:style>
  <w:style w:type="paragraph" w:styleId="a4">
    <w:name w:val="header"/>
    <w:basedOn w:val="a"/>
    <w:link w:val="a5"/>
    <w:uiPriority w:val="99"/>
    <w:unhideWhenUsed/>
    <w:rsid w:val="009A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13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1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1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psc</dc:creator>
  <cp:keywords/>
  <dc:description/>
  <cp:lastModifiedBy>DELL</cp:lastModifiedBy>
  <cp:revision>4</cp:revision>
  <dcterms:created xsi:type="dcterms:W3CDTF">2022-10-31T01:48:00Z</dcterms:created>
  <dcterms:modified xsi:type="dcterms:W3CDTF">2022-10-31T02:04:00Z</dcterms:modified>
</cp:coreProperties>
</file>