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8786C">
      <w:pPr>
        <w:snapToGrid w:val="0"/>
        <w:jc w:val="center"/>
        <w:textAlignment w:val="baseline"/>
        <w:rPr>
          <w:rFonts w:hint="eastAsia" w:ascii="宋体" w:hAnsi="宋体" w:eastAsia="宋体" w:cs="方正仿宋_GB2312"/>
          <w:szCs w:val="32"/>
        </w:rPr>
      </w:pPr>
      <w:bookmarkStart w:id="0" w:name="_GoBack"/>
      <w:bookmarkEnd w:id="0"/>
      <w:r>
        <w:rPr>
          <w:rFonts w:eastAsia="宋体"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-242570</wp:posOffset>
                </wp:positionH>
                <wp:positionV relativeFrom="paragraph">
                  <wp:posOffset>-247650</wp:posOffset>
                </wp:positionV>
                <wp:extent cx="899795" cy="409575"/>
                <wp:effectExtent l="0" t="0" r="0" b="9525"/>
                <wp:wrapNone/>
                <wp:docPr id="4" name="文本框 4"/>
                <wp:cNvGraphicFramePr/>
                <a:graphic xmlns:a="http://schemas.openxmlformats.org/drawingml/2006/main">
                  <a:graphicData uri="http://schemas.microsoft.com/office/word/2010/wordprocessingShape">
                    <wps:wsp>
                      <wps:cNvSpPr txBox="1"/>
                      <wps:spPr>
                        <a:xfrm>
                          <a:off x="0" y="0"/>
                          <a:ext cx="900112" cy="409575"/>
                        </a:xfrm>
                        <a:prstGeom prst="rect">
                          <a:avLst/>
                        </a:prstGeom>
                        <a:solidFill>
                          <a:sysClr val="window" lastClr="FFFFFF"/>
                        </a:solidFill>
                        <a:ln w="6350">
                          <a:noFill/>
                        </a:ln>
                      </wps:spPr>
                      <wps:txbx>
                        <w:txbxContent>
                          <w:p w14:paraId="5040A9E7">
                            <w:pPr>
                              <w:rPr>
                                <w:sz w:val="28"/>
                                <w:szCs w:val="28"/>
                              </w:rPr>
                            </w:pPr>
                            <w:r>
                              <w:rPr>
                                <w:rFonts w:hint="eastAsia" w:ascii="宋体" w:hAnsi="宋体" w:eastAsia="宋体"/>
                                <w:sz w:val="28"/>
                                <w:szCs w:val="28"/>
                              </w:rPr>
                              <w:t>附件</w:t>
                            </w:r>
                            <w:r>
                              <w:rPr>
                                <w:sz w:val="28"/>
                                <w:szCs w:val="28"/>
                              </w:rPr>
                              <w:t>2</w:t>
                            </w:r>
                            <w:r>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pt;margin-top:-19.5pt;height:32.25pt;width:70.85pt;z-index:251659264;mso-width-relative:page;mso-height-relative:page;" fillcolor="#FFFFFF" filled="t" stroked="f" coordsize="21600,21600" o:gfxdata="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087CTVAAAA&#10;CgEAAA8AAAAAAAAAAQAgAAAAIgAAAGRycy9kb3ducmV2LnhtbFBLAQIUABQAAAAIAIdO4kDJ8XtU&#10;WQIAAJ4EAAAOAAAAAAAAAAEAIAAAACQBAABkcnMvZTJvRG9jLnhtbFBLBQYAAAAABgAGAFkBAADv&#10;BQAAAAA=&#10;">
                <v:fill on="t" focussize="0,0"/>
                <v:stroke on="f" weight="0.5pt"/>
                <v:imagedata o:title=""/>
                <o:lock v:ext="edit" aspectratio="f"/>
                <v:textbox>
                  <w:txbxContent>
                    <w:p w14:paraId="5040A9E7">
                      <w:pPr>
                        <w:rPr>
                          <w:sz w:val="28"/>
                          <w:szCs w:val="28"/>
                        </w:rPr>
                      </w:pPr>
                      <w:r>
                        <w:rPr>
                          <w:rFonts w:hint="eastAsia" w:ascii="宋体" w:hAnsi="宋体" w:eastAsia="宋体"/>
                          <w:sz w:val="28"/>
                          <w:szCs w:val="28"/>
                        </w:rPr>
                        <w:t>附件</w:t>
                      </w:r>
                      <w:r>
                        <w:rPr>
                          <w:sz w:val="28"/>
                          <w:szCs w:val="28"/>
                        </w:rPr>
                        <w:t>2</w:t>
                      </w:r>
                      <w:r>
                        <w:rPr>
                          <w:rFonts w:hint="eastAsia"/>
                          <w:sz w:val="28"/>
                          <w:szCs w:val="28"/>
                        </w:rPr>
                        <w:t>：</w:t>
                      </w:r>
                    </w:p>
                  </w:txbxContent>
                </v:textbox>
              </v:shape>
            </w:pict>
          </mc:Fallback>
        </mc:AlternateContent>
      </w:r>
    </w:p>
    <w:p w14:paraId="6B2E1140">
      <w:pPr>
        <w:keepNext w:val="0"/>
        <w:keepLines w:val="0"/>
        <w:widowControl/>
        <w:suppressLineNumbers w:val="0"/>
        <w:adjustRightInd w:val="0"/>
        <w:snapToGrid w:val="0"/>
        <w:spacing w:before="0" w:beforeAutospacing="1" w:after="0" w:afterAutospacing="1" w:line="680" w:lineRule="exact"/>
        <w:ind w:left="0" w:right="0"/>
        <w:jc w:val="center"/>
        <w:textAlignment w:val="baseline"/>
      </w:pPr>
      <w:r>
        <w:rPr>
          <w:rFonts w:ascii="方正小标宋简体" w:hAnsi="方正小标宋简体" w:eastAsia="方正小标宋简体" w:cs="方正小标宋简体"/>
          <w:bCs/>
          <w:kern w:val="2"/>
          <w:sz w:val="44"/>
          <w:szCs w:val="44"/>
          <w:highlight w:val="white"/>
          <w:vertAlign w:val="baseline"/>
          <w:lang w:val="en-US" w:eastAsia="zh-CN" w:bidi="ar"/>
        </w:rPr>
        <w:t>第五届全国新农科水产教育联盟</w:t>
      </w:r>
    </w:p>
    <w:p w14:paraId="1F201639">
      <w:pPr>
        <w:keepNext w:val="0"/>
        <w:keepLines w:val="0"/>
        <w:widowControl/>
        <w:suppressLineNumbers w:val="0"/>
        <w:adjustRightInd w:val="0"/>
        <w:snapToGrid w:val="0"/>
        <w:spacing w:before="0" w:beforeAutospacing="1" w:after="0" w:afterAutospacing="1" w:line="680" w:lineRule="exact"/>
        <w:ind w:left="0" w:right="0"/>
        <w:jc w:val="center"/>
        <w:textAlignment w:val="baseline"/>
      </w:pPr>
      <w:r>
        <w:rPr>
          <w:rFonts w:hint="default" w:ascii="方正小标宋简体" w:hAnsi="方正小标宋简体" w:eastAsia="方正小标宋简体" w:cs="方正小标宋简体"/>
          <w:bCs/>
          <w:kern w:val="2"/>
          <w:sz w:val="44"/>
          <w:szCs w:val="44"/>
          <w:highlight w:val="white"/>
          <w:vertAlign w:val="baseline"/>
          <w:lang w:val="en-US" w:eastAsia="zh-CN" w:bidi="ar"/>
        </w:rPr>
        <w:t>高校大学生原创手绘作品征集大赛</w:t>
      </w:r>
    </w:p>
    <w:p w14:paraId="419F9BCF">
      <w:pPr>
        <w:keepNext w:val="0"/>
        <w:keepLines w:val="0"/>
        <w:widowControl/>
        <w:suppressLineNumbers w:val="0"/>
        <w:adjustRightInd w:val="0"/>
        <w:snapToGrid w:val="0"/>
        <w:spacing w:before="0" w:beforeAutospacing="1" w:after="0" w:afterAutospacing="1" w:line="680" w:lineRule="exact"/>
        <w:ind w:left="0" w:right="0"/>
        <w:jc w:val="center"/>
        <w:textAlignment w:val="baseline"/>
      </w:pPr>
      <w:r>
        <w:rPr>
          <w:rFonts w:hint="default" w:ascii="方正小标宋简体" w:hAnsi="方正小标宋简体" w:eastAsia="方正小标宋简体" w:cs="方正小标宋简体"/>
          <w:bCs/>
          <w:kern w:val="2"/>
          <w:sz w:val="44"/>
          <w:szCs w:val="44"/>
          <w:highlight w:val="white"/>
          <w:vertAlign w:val="baseline"/>
          <w:lang w:val="en-US" w:eastAsia="zh-CN" w:bidi="ar"/>
        </w:rPr>
        <w:t>作品原创版权承诺书</w:t>
      </w:r>
    </w:p>
    <w:p w14:paraId="426DD149">
      <w:pPr>
        <w:spacing w:line="264" w:lineRule="auto"/>
        <w:ind w:firstLine="640" w:firstLineChars="200"/>
        <w:jc w:val="left"/>
        <w:textAlignment w:val="baseline"/>
        <w:rPr>
          <w:rFonts w:hint="eastAsia" w:ascii="仿宋_GB2312" w:hAnsi="宋体" w:eastAsia="仿宋_GB2312" w:cs="方正仿宋_GB2312"/>
          <w:szCs w:val="32"/>
        </w:rPr>
      </w:pPr>
      <w:r>
        <w:rPr>
          <w:rFonts w:hint="eastAsia" w:ascii="仿宋_GB2312" w:hAnsi="宋体" w:eastAsia="仿宋_GB2312" w:cs="方正仿宋_GB2312"/>
          <w:szCs w:val="32"/>
          <w:lang w:val="en-US" w:eastAsia="zh-CN"/>
        </w:rPr>
        <w:t>为参加第五届全国新农科水产教育联盟高校大学生原创手绘作品征集大赛（以下简称</w:t>
      </w:r>
      <w:r>
        <w:rPr>
          <w:rFonts w:hint="default" w:ascii="仿宋_GB2312" w:hAnsi="宋体" w:eastAsia="仿宋_GB2312" w:cs="方正仿宋_GB2312"/>
          <w:szCs w:val="32"/>
          <w:lang w:val="en-US" w:eastAsia="zh-CN"/>
        </w:rPr>
        <w:t>“大赛”），本人在充分理解并自愿接受大赛活动通知和评选规则的前提下，向主办方及承办方（以下简称“使用方”）做出如下不可撤销的承诺和授权:</w:t>
      </w:r>
    </w:p>
    <w:p w14:paraId="13B9715D">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第一条：原创性声明与版权归属</w:t>
      </w:r>
    </w:p>
    <w:p w14:paraId="5C21B50A">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1.1承诺人保证，按照大赛要求填写作品的有关信息，并确保参赛作品系本人独立创作完成，参赛作品是本人原创作品，未抄袭、剽窃他人作品，版权著作权归属作者本人且未侵犯任何第三方的著作权、商标权、专利权或其他知识产权。</w:t>
      </w:r>
    </w:p>
    <w:p w14:paraId="1512AF75">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1.2 参赛作品的版权及衍生权利（包括但不限于信息网络传播权、改编权、翻译权等）自创作完成时即归属承诺人本人所有，承诺人依法享有完整处分权。</w:t>
      </w:r>
    </w:p>
    <w:p w14:paraId="1D47830E">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第二条：授权范围与方式</w:t>
      </w:r>
    </w:p>
    <w:p w14:paraId="19044B56">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2.1 永久无偿授权：承诺人自将参选作品送交大赛之日起，承诺人永久、不可撤销地授权使用方对参赛作品行使以下权利且无需另行支付报酬：</w:t>
      </w:r>
    </w:p>
    <w:p w14:paraId="084555BF">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2.1.1宣传推广：在全球范围内以任何形式（包括但不限于网络、媒体、印刷品）宣传、展示、传播作品；</w:t>
      </w:r>
    </w:p>
    <w:p w14:paraId="46ABA66B">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2.1.2展览出版：编辑、出版、发行作品集、画册，或通过展览、赛事、活动等形式使用作品；</w:t>
      </w:r>
    </w:p>
    <w:p w14:paraId="1E21E391">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2.1.3衍生开发：将作品用于文创产品开发、商业合作、IP授权、品牌联名等衍生场景（包括但不限于设计周边、数字藏品、联名商品），承诺人不得擅自将作品授权给第三方进行同类开发；</w:t>
      </w:r>
    </w:p>
    <w:p w14:paraId="70D31B4F">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2.1.4二次创作：对作品进行修改、编辑、翻译或结合其他素材进行再创作。</w:t>
      </w:r>
    </w:p>
    <w:p w14:paraId="4B3B676A">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2.2 转授权与分许可：使用方有权自行或许可第三方行使上述权利，承诺人不得干涉。</w:t>
      </w:r>
    </w:p>
    <w:p w14:paraId="19CC4E49">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 xml:space="preserve">2.3 署名权保留：承诺人仅保留在作品使用中表明其作者身份的权利，但使用方有权根据实际场景决定署名方式。 </w:t>
      </w:r>
    </w:p>
    <w:p w14:paraId="6BDCC330">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第三条：承诺与保证</w:t>
      </w:r>
    </w:p>
    <w:p w14:paraId="611781E9">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3.1信息真实性：承诺人为申请参加第五届全国新农科水产教育联盟高校大学生原创手绘作品征集大赛所提交的所有信息均完整、真实、准确，无虚假陈述或隐瞒。</w:t>
      </w:r>
    </w:p>
    <w:p w14:paraId="40693912">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3.2无权利瑕疵：</w:t>
      </w:r>
    </w:p>
    <w:p w14:paraId="3536726A">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3.2.1参选作品及资料的任何部分均不侵犯任何第三方的任何著作权、商标权、其他知识产权或专有权利,未以其他方式侵犯任何第三方肖像权、隐私权等任何其他权利；</w:t>
      </w:r>
    </w:p>
    <w:p w14:paraId="250D612F">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3.2.2参选作品未曾在其他同类赛事中获奖或被第三方商业化使用；</w:t>
      </w:r>
    </w:p>
    <w:p w14:paraId="48319870">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3.2.3参选作品不含有任何违法、违规、违背公序良俗或损害使用方声誉的内容。</w:t>
      </w:r>
    </w:p>
    <w:p w14:paraId="66C11C11">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3.3 侵权责任承担：</w:t>
      </w:r>
    </w:p>
    <w:p w14:paraId="1DFD5D13">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3.3.1因承诺人原因造成选送作品存在著作权纠纷等原因而影响第五届全国新农科水产教育联盟高校大学生原创手绘作品征集大赛举办的，使用方有权单方采取撤换作品、取消参赛资格、公示侵权行为等措施，并保留追诉权利；</w:t>
      </w:r>
    </w:p>
    <w:p w14:paraId="31CF66FD">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3.2.3若因参选作品侵权导致使用方或第三方遭受损失（包括但不限于直接经济损失、诉讼费、律师费、赔偿金、商誉损失等），由承诺人承担全部赔偿责任。</w:t>
      </w:r>
    </w:p>
    <w:p w14:paraId="2237E2F7">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第四条：法律适用与争议解决</w:t>
      </w:r>
    </w:p>
    <w:p w14:paraId="6F8CD712">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本承诺函受中华人民共和国法律管辖并据以做出解释。因本承诺书产生的争议，双方应协商解决；协商不成的，任何一方有权向学院所在地有管辖权的人民法院提起诉讼。</w:t>
      </w:r>
    </w:p>
    <w:p w14:paraId="0D6909A9">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承诺人声明：</w:t>
      </w:r>
    </w:p>
    <w:p w14:paraId="207689BB">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本人确认，我所提交给第五届全国新农科水产教育联盟高校大学生原创手绘作品征集大赛组委会的《             》作品，属于个人原创，不存在抄袭、侵权等行为。如因作品引发任何法律纠纷，本人自愿承担全部法律责任，并赔偿使用方因此遭受的一切损失。</w:t>
      </w:r>
    </w:p>
    <w:p w14:paraId="11B80C9B">
      <w:pPr>
        <w:spacing w:line="264" w:lineRule="auto"/>
        <w:ind w:firstLine="640" w:firstLineChars="200"/>
        <w:jc w:val="left"/>
        <w:textAlignment w:val="baseline"/>
        <w:rPr>
          <w:rFonts w:hint="eastAsia" w:ascii="仿宋_GB2312" w:hAnsi="宋体" w:eastAsia="仿宋_GB2312" w:cs="方正仿宋_GB2312"/>
          <w:szCs w:val="32"/>
        </w:rPr>
      </w:pPr>
      <w:r>
        <w:rPr>
          <w:rFonts w:hint="default" w:ascii="仿宋_GB2312" w:hAnsi="宋体" w:eastAsia="仿宋_GB2312" w:cs="方正仿宋_GB2312"/>
          <w:szCs w:val="32"/>
          <w:lang w:val="en-US" w:eastAsia="zh-CN"/>
        </w:rPr>
        <w:t>特此承诺！</w:t>
      </w:r>
    </w:p>
    <w:p w14:paraId="350213CA">
      <w:pPr>
        <w:spacing w:line="264" w:lineRule="auto"/>
        <w:ind w:firstLine="640" w:firstLineChars="200"/>
        <w:jc w:val="left"/>
        <w:textAlignment w:val="baseline"/>
        <w:rPr>
          <w:rFonts w:hint="eastAsia" w:ascii="仿宋_GB2312" w:hAnsi="宋体" w:eastAsia="仿宋_GB2312" w:cs="方正仿宋_GB2312"/>
          <w:szCs w:val="32"/>
        </w:rPr>
      </w:pPr>
      <w:r>
        <w:rPr>
          <w:rFonts w:hint="eastAsia" w:ascii="仿宋_GB2312" w:hAnsi="宋体" w:eastAsia="仿宋_GB2312" w:cs="方正仿宋_GB2312"/>
          <w:szCs w:val="32"/>
        </w:rPr>
        <w:t xml:space="preserve">                          承诺人签名：</w:t>
      </w:r>
    </w:p>
    <w:p w14:paraId="04F964BF">
      <w:pPr>
        <w:spacing w:line="264" w:lineRule="auto"/>
        <w:ind w:firstLine="640" w:firstLineChars="200"/>
        <w:jc w:val="right"/>
        <w:textAlignment w:val="baseline"/>
        <w:rPr>
          <w:rFonts w:ascii="仿宋_GB2312" w:hAnsi="宋体" w:eastAsia="仿宋_GB2312" w:cs="方正仿宋_GB2312"/>
          <w:color w:val="0000FF"/>
          <w:szCs w:val="32"/>
        </w:rPr>
      </w:pPr>
      <w:r>
        <w:rPr>
          <w:rFonts w:hint="eastAsia" w:ascii="仿宋_GB2312" w:hAnsi="宋体" w:eastAsia="仿宋_GB2312" w:cs="方正仿宋_GB2312"/>
          <w:szCs w:val="32"/>
        </w:rPr>
        <w:t xml:space="preserve"> 年   月   日</w:t>
      </w:r>
    </w:p>
    <w:p w14:paraId="432A70A4">
      <w:pPr>
        <w:snapToGrid w:val="0"/>
        <w:spacing w:line="264" w:lineRule="auto"/>
        <w:jc w:val="both"/>
        <w:textAlignment w:val="baseline"/>
        <w:rPr>
          <w:rFonts w:hint="eastAsia" w:ascii="宋体" w:hAnsi="宋体" w:eastAsia="宋体" w:cs="方正仿宋_GB2312"/>
          <w:szCs w:val="32"/>
        </w:rPr>
      </w:pPr>
    </w:p>
    <w:sectPr>
      <w:pgSz w:w="11906" w:h="16838"/>
      <w:pgMar w:top="567" w:right="1247" w:bottom="56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1F4"/>
    <w:rsid w:val="000010AA"/>
    <w:rsid w:val="000854FA"/>
    <w:rsid w:val="000A0F2C"/>
    <w:rsid w:val="000F23F4"/>
    <w:rsid w:val="001104FE"/>
    <w:rsid w:val="00154204"/>
    <w:rsid w:val="001600C8"/>
    <w:rsid w:val="00231495"/>
    <w:rsid w:val="002506AA"/>
    <w:rsid w:val="002701F4"/>
    <w:rsid w:val="0029731E"/>
    <w:rsid w:val="002C06C7"/>
    <w:rsid w:val="003569D7"/>
    <w:rsid w:val="00384EC8"/>
    <w:rsid w:val="003E4628"/>
    <w:rsid w:val="003F4AF9"/>
    <w:rsid w:val="00416F8F"/>
    <w:rsid w:val="00433D3F"/>
    <w:rsid w:val="00434790"/>
    <w:rsid w:val="0044552B"/>
    <w:rsid w:val="004476FC"/>
    <w:rsid w:val="004E4604"/>
    <w:rsid w:val="0052430C"/>
    <w:rsid w:val="005A0E2E"/>
    <w:rsid w:val="00634D14"/>
    <w:rsid w:val="00634D4D"/>
    <w:rsid w:val="006620E1"/>
    <w:rsid w:val="00663B37"/>
    <w:rsid w:val="00690CF1"/>
    <w:rsid w:val="006B0DEC"/>
    <w:rsid w:val="006F7791"/>
    <w:rsid w:val="007057FC"/>
    <w:rsid w:val="00733978"/>
    <w:rsid w:val="007552FD"/>
    <w:rsid w:val="00762ED2"/>
    <w:rsid w:val="00762FAB"/>
    <w:rsid w:val="00793607"/>
    <w:rsid w:val="007A755A"/>
    <w:rsid w:val="007C09B2"/>
    <w:rsid w:val="00886B7C"/>
    <w:rsid w:val="00891554"/>
    <w:rsid w:val="008A5A99"/>
    <w:rsid w:val="008A66C0"/>
    <w:rsid w:val="008B7585"/>
    <w:rsid w:val="009010FB"/>
    <w:rsid w:val="009058E6"/>
    <w:rsid w:val="009B387F"/>
    <w:rsid w:val="009D06B8"/>
    <w:rsid w:val="00A33B51"/>
    <w:rsid w:val="00A43F9A"/>
    <w:rsid w:val="00A5657F"/>
    <w:rsid w:val="00A830C9"/>
    <w:rsid w:val="00A93E6E"/>
    <w:rsid w:val="00AA5F0A"/>
    <w:rsid w:val="00AA653A"/>
    <w:rsid w:val="00AB3804"/>
    <w:rsid w:val="00AE4CCD"/>
    <w:rsid w:val="00AE6519"/>
    <w:rsid w:val="00B56424"/>
    <w:rsid w:val="00B81330"/>
    <w:rsid w:val="00C2691B"/>
    <w:rsid w:val="00C45526"/>
    <w:rsid w:val="00C965E9"/>
    <w:rsid w:val="00CA1B59"/>
    <w:rsid w:val="00D01667"/>
    <w:rsid w:val="00D032A5"/>
    <w:rsid w:val="00D30145"/>
    <w:rsid w:val="00D317F9"/>
    <w:rsid w:val="00D92885"/>
    <w:rsid w:val="00D94702"/>
    <w:rsid w:val="00DC0883"/>
    <w:rsid w:val="00DE1337"/>
    <w:rsid w:val="00DE4D85"/>
    <w:rsid w:val="00DF0F8A"/>
    <w:rsid w:val="00DF2AEA"/>
    <w:rsid w:val="00E327C0"/>
    <w:rsid w:val="00E357EF"/>
    <w:rsid w:val="00EA3722"/>
    <w:rsid w:val="00EC79DC"/>
    <w:rsid w:val="00EF2DBE"/>
    <w:rsid w:val="00F04CF8"/>
    <w:rsid w:val="00F251C2"/>
    <w:rsid w:val="00F3223A"/>
    <w:rsid w:val="00F33460"/>
    <w:rsid w:val="00F36156"/>
    <w:rsid w:val="00F6174B"/>
    <w:rsid w:val="00F87464"/>
    <w:rsid w:val="00F90EC2"/>
    <w:rsid w:val="00FA09DF"/>
    <w:rsid w:val="00FC3547"/>
    <w:rsid w:val="00FE3A64"/>
    <w:rsid w:val="521560B8"/>
    <w:rsid w:val="7162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563C1" w:themeColor="hyperlink"/>
      <w:u w:val="single"/>
      <w14:textFill>
        <w14:solidFill>
          <w14:schemeClr w14:val="hlink"/>
        </w14:solidFill>
      </w14:textFill>
    </w:rPr>
  </w:style>
  <w:style w:type="table" w:customStyle="1" w:styleId="8">
    <w:name w:val="三线表"/>
    <w:basedOn w:val="4"/>
    <w:qFormat/>
    <w:uiPriority w:val="99"/>
    <w:rPr>
      <w:rFonts w:eastAsia="宋体"/>
      <w:sz w:val="20"/>
    </w:rPr>
    <w:tblPr>
      <w:tblBorders>
        <w:top w:val="single" w:color="000000" w:themeColor="text1" w:sz="12" w:space="0"/>
        <w:bottom w:val="single" w:color="000000" w:themeColor="text1" w:sz="12" w:space="0"/>
      </w:tblBorders>
    </w:tblPr>
    <w:tcPr>
      <w:shd w:val="clear" w:color="auto" w:fill="FFFFFF" w:themeFill="background1"/>
    </w:tcPr>
    <w:tblStylePr w:type="firstRow">
      <w:tcPr>
        <w:tcBorders>
          <w:bottom w:val="single" w:color="000000" w:themeColor="text1" w:sz="6" w:space="0"/>
        </w:tcBorders>
        <w:shd w:val="clear" w:color="auto" w:fill="FFFFFF" w:themeFill="background1"/>
      </w:tcPr>
    </w:tblStylePr>
  </w:style>
  <w:style w:type="character" w:customStyle="1" w:styleId="9">
    <w:name w:val="页眉 字符"/>
    <w:basedOn w:val="6"/>
    <w:link w:val="3"/>
    <w:uiPriority w:val="99"/>
    <w:rPr>
      <w:rFonts w:eastAsia="仿宋"/>
      <w:sz w:val="18"/>
      <w:szCs w:val="18"/>
    </w:rPr>
  </w:style>
  <w:style w:type="character" w:customStyle="1" w:styleId="10">
    <w:name w:val="页脚 字符"/>
    <w:basedOn w:val="6"/>
    <w:link w:val="2"/>
    <w:uiPriority w:val="99"/>
    <w:rPr>
      <w:rFonts w:eastAsia="仿宋"/>
      <w:sz w:val="18"/>
      <w:szCs w:val="18"/>
    </w:rPr>
  </w:style>
  <w:style w:type="character" w:customStyle="1" w:styleId="11">
    <w:name w:val="Unresolved Mention"/>
    <w:basedOn w:val="6"/>
    <w:semiHidden/>
    <w:unhideWhenUsed/>
    <w:qFormat/>
    <w:uiPriority w:val="99"/>
    <w:rPr>
      <w:color w:val="605E5C"/>
      <w:shd w:val="clear" w:color="auto" w:fill="E1DFDD"/>
    </w:rPr>
  </w:style>
  <w:style w:type="paragraph" w:customStyle="1" w:styleId="12">
    <w:name w:val="Revision"/>
    <w:hidden/>
    <w:semiHidden/>
    <w:qFormat/>
    <w:uiPriority w:val="99"/>
    <w:rPr>
      <w:rFonts w:ascii="Times New Roman" w:hAnsi="Times New Roman" w:eastAsia="仿宋"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7C7D2-6F38-4CE8-B750-26FB81359D97}">
  <ds:schemaRefs/>
</ds:datastoreItem>
</file>

<file path=docProps/app.xml><?xml version="1.0" encoding="utf-8"?>
<Properties xmlns="http://schemas.openxmlformats.org/officeDocument/2006/extended-properties" xmlns:vt="http://schemas.openxmlformats.org/officeDocument/2006/docPropsVTypes">
  <Template>Normal</Template>
  <Pages>3</Pages>
  <Words>3771</Words>
  <Characters>3973</Characters>
  <Lines>91</Lines>
  <Paragraphs>67</Paragraphs>
  <TotalTime>0</TotalTime>
  <ScaleCrop>false</ScaleCrop>
  <LinksUpToDate>false</LinksUpToDate>
  <CharactersWithSpaces>4012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2025-04-27T08:54:00Z</dcterms:created>
  <dc:creator>m x</dc:creator>
  <cp:lastModifiedBy>微信用户</cp:lastModifiedBy>
  <cp:lastPrinted>2025-04-21T15:19:00Z</cp:lastPrinted>
  <dcterms:modified xsi:type="dcterms:W3CDTF">2025-04-29T05:37:28Z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eyJoZGlkIjoiMzEwNTM5NzYwMDRjMzkwZTVkZjY2ODkwMGIxNGU0OTUiLCJ1c2VySWQiOiIxNTEyNDUxNTkzIn0=</vt:lpwstr>
  </property>
  <property fmtid="{D5CDD505-2E9C-101B-9397-08002B2CF9AE}" pid="3" name="KSOProductBuildVer">
    <vt:lpwstr>2052-12.1.0.20784</vt:lpwstr>
  </property>
  <property fmtid="{D5CDD505-2E9C-101B-9397-08002B2CF9AE}" pid="4" name="ICV">
    <vt:lpwstr>42930EEFAE96430492153C88B384EB08_13</vt:lpwstr>
  </property>
</Properties>
</file>