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A8DC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12" w:lineRule="auto"/>
        <w:jc w:val="center"/>
        <w:textAlignment w:val="auto"/>
        <w:rPr>
          <w:rFonts w:hint="eastAsia"/>
          <w:sz w:val="52"/>
          <w:szCs w:val="52"/>
          <w:lang w:val="en-US" w:eastAsia="zh-CN"/>
        </w:rPr>
      </w:pPr>
      <w:r>
        <w:rPr>
          <w:rFonts w:hint="eastAsia"/>
          <w:sz w:val="52"/>
          <w:szCs w:val="52"/>
          <w:lang w:val="en-US" w:eastAsia="zh-CN"/>
        </w:rPr>
        <w:t>上海海洋大学毕业论文（设计）</w:t>
      </w:r>
      <w:r>
        <w:rPr>
          <w:rFonts w:hint="eastAsia"/>
          <w:sz w:val="52"/>
          <w:szCs w:val="52"/>
        </w:rPr>
        <w:t>管理</w:t>
      </w:r>
      <w:r>
        <w:rPr>
          <w:rFonts w:hint="eastAsia"/>
          <w:sz w:val="52"/>
          <w:szCs w:val="52"/>
          <w:lang w:val="en-US" w:eastAsia="zh-CN"/>
        </w:rPr>
        <w:t>系统</w:t>
      </w:r>
    </w:p>
    <w:p w14:paraId="36F64CB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12" w:lineRule="auto"/>
        <w:jc w:val="center"/>
        <w:textAlignment w:val="auto"/>
        <w:rPr>
          <w:rFonts w:hint="eastAsia" w:eastAsia="微软雅黑"/>
          <w:b/>
          <w:bCs/>
          <w:sz w:val="36"/>
          <w:szCs w:val="44"/>
          <w:lang w:val="en-US" w:eastAsia="zh-CN"/>
        </w:rPr>
      </w:pPr>
      <w:r>
        <w:rPr>
          <w:rFonts w:hint="eastAsia"/>
          <w:sz w:val="52"/>
          <w:szCs w:val="52"/>
        </w:rPr>
        <w:t>操作手册</w:t>
      </w:r>
      <w:r>
        <w:rPr>
          <w:rFonts w:hint="eastAsia"/>
          <w:sz w:val="52"/>
          <w:szCs w:val="52"/>
          <w:lang w:eastAsia="zh-CN"/>
        </w:rPr>
        <w:t>（</w:t>
      </w:r>
      <w:r>
        <w:rPr>
          <w:rFonts w:hint="eastAsia"/>
          <w:sz w:val="52"/>
          <w:szCs w:val="52"/>
          <w:lang w:val="en-US" w:eastAsia="zh-CN"/>
        </w:rPr>
        <w:t>学生</w:t>
      </w:r>
      <w:r>
        <w:rPr>
          <w:rFonts w:hint="eastAsia"/>
          <w:sz w:val="52"/>
          <w:szCs w:val="52"/>
          <w:lang w:eastAsia="zh-CN"/>
        </w:rPr>
        <w:t>）</w:t>
      </w:r>
    </w:p>
    <w:sdt>
      <w:sdtPr>
        <w:rPr>
          <w:rFonts w:ascii="宋体" w:hAnsi="宋体" w:eastAsia="宋体" w:cstheme="minorBidi"/>
          <w:kern w:val="2"/>
          <w:sz w:val="21"/>
          <w:szCs w:val="24"/>
          <w:lang w:val="en-US" w:eastAsia="zh-CN" w:bidi="ar-SA"/>
        </w:rPr>
        <w:id w:val="147480022"/>
        <w15:color w:val="DBDBDB"/>
        <w:docPartObj>
          <w:docPartGallery w:val="Table of Contents"/>
          <w:docPartUnique/>
        </w:docPartObj>
      </w:sdtPr>
      <w:sdtEndP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sdtEndPr>
      <w:sdtContent>
        <w:p w14:paraId="00B1F81F">
          <w:pPr>
            <w:pageBreakBefore w:val="0"/>
            <w:kinsoku/>
            <w:wordWrap/>
            <w:overflowPunct/>
            <w:topLinePunct w:val="0"/>
            <w:autoSpaceDE/>
            <w:autoSpaceDN/>
            <w:bidi w:val="0"/>
            <w:adjustRightInd/>
            <w:spacing w:before="0" w:beforeLines="0" w:after="0" w:afterLines="0" w:line="312" w:lineRule="auto"/>
            <w:ind w:left="0" w:leftChars="0" w:right="0" w:rightChars="0" w:firstLine="0" w:firstLineChars="0"/>
            <w:jc w:val="center"/>
            <w:textAlignment w:val="auto"/>
          </w:pPr>
          <w:r>
            <w:rPr>
              <w:rFonts w:ascii="宋体" w:hAnsi="宋体" w:eastAsia="宋体"/>
              <w:sz w:val="21"/>
            </w:rPr>
            <w:t>目录</w:t>
          </w:r>
        </w:p>
        <w:p w14:paraId="5288BE56">
          <w:pPr>
            <w:pStyle w:val="17"/>
            <w:tabs>
              <w:tab w:val="right" w:leader="dot" w:pos="1046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TOC \o "1-3" \h \u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_Toc22194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default" w:ascii="微软雅黑" w:hAnsi="微软雅黑" w:eastAsia="微软雅黑"/>
              <w:lang w:val="en-US" w:eastAsia="zh-CN"/>
            </w:rPr>
            <w:t xml:space="preserve">1. </w:t>
          </w:r>
          <w:r>
            <w:rPr>
              <w:rFonts w:hint="default"/>
              <w:lang w:val="en-US" w:eastAsia="zh-CN"/>
            </w:rPr>
            <w:t>毕业</w:t>
          </w:r>
          <w:r>
            <w:rPr>
              <w:rFonts w:hint="eastAsia"/>
              <w:lang w:val="en-US" w:eastAsia="zh-CN"/>
            </w:rPr>
            <w:t>论文</w:t>
          </w:r>
          <w:r>
            <w:rPr>
              <w:rFonts w:hint="default"/>
              <w:lang w:val="en-US" w:eastAsia="zh-CN"/>
            </w:rPr>
            <w:t>/</w:t>
          </w:r>
          <w:r>
            <w:rPr>
              <w:rFonts w:hint="eastAsia"/>
              <w:lang w:val="en-US" w:eastAsia="zh-CN"/>
            </w:rPr>
            <w:t>设计</w:t>
          </w:r>
          <w:r>
            <w:tab/>
          </w:r>
          <w:r>
            <w:fldChar w:fldCharType="begin"/>
          </w:r>
          <w:r>
            <w:instrText xml:space="preserve"> PAGEREF _Toc22194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484299CA">
          <w:pPr>
            <w:pStyle w:val="19"/>
            <w:tabs>
              <w:tab w:val="right" w:leader="dot" w:pos="1046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_Toc18629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default" w:ascii="微软雅黑" w:hAnsi="微软雅黑" w:eastAsia="微软雅黑"/>
              <w:lang w:val="en-US" w:eastAsia="zh-CN"/>
            </w:rPr>
            <w:t xml:space="preserve">1.1. </w:t>
          </w:r>
          <w:r>
            <w:rPr>
              <w:rFonts w:hint="eastAsia"/>
              <w:lang w:val="en-US" w:eastAsia="zh-CN"/>
            </w:rPr>
            <w:t>用户登录</w:t>
          </w:r>
          <w:r>
            <w:tab/>
          </w:r>
          <w:r>
            <w:fldChar w:fldCharType="begin"/>
          </w:r>
          <w:r>
            <w:instrText xml:space="preserve"> PAGEREF _Toc18629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1617399B">
          <w:pPr>
            <w:pStyle w:val="19"/>
            <w:tabs>
              <w:tab w:val="right" w:leader="dot" w:pos="1046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_Toc7848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default" w:ascii="微软雅黑" w:hAnsi="微软雅黑" w:eastAsia="微软雅黑"/>
              <w:lang w:val="en-US" w:eastAsia="zh-CN"/>
            </w:rPr>
            <w:t xml:space="preserve">1.2. </w:t>
          </w:r>
          <w:r>
            <w:rPr>
              <w:rFonts w:hint="eastAsia"/>
              <w:lang w:val="en-US" w:eastAsia="zh-CN"/>
            </w:rPr>
            <w:t>查看论文资格</w:t>
          </w:r>
          <w:r>
            <w:tab/>
          </w:r>
          <w:r>
            <w:fldChar w:fldCharType="begin"/>
          </w:r>
          <w:r>
            <w:instrText xml:space="preserve"> PAGEREF _Toc7848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3B362435">
          <w:pPr>
            <w:pStyle w:val="19"/>
            <w:tabs>
              <w:tab w:val="right" w:leader="dot" w:pos="1046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_Toc217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default" w:ascii="微软雅黑" w:hAnsi="微软雅黑" w:eastAsia="微软雅黑"/>
              <w:lang w:val="en-US" w:eastAsia="zh-CN"/>
            </w:rPr>
            <w:t xml:space="preserve">1.3. </w:t>
          </w:r>
          <w:r>
            <w:rPr>
              <w:rFonts w:hint="default"/>
              <w:lang w:val="en-US" w:eastAsia="zh-CN"/>
            </w:rPr>
            <w:t>选题及过程管理</w:t>
          </w:r>
          <w:r>
            <w:tab/>
          </w:r>
          <w:r>
            <w:fldChar w:fldCharType="begin"/>
          </w:r>
          <w:r>
            <w:instrText xml:space="preserve"> PAGEREF _Toc217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3E600A52">
          <w:pPr>
            <w:pStyle w:val="14"/>
            <w:tabs>
              <w:tab w:val="right" w:leader="dot" w:pos="1046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_Toc13863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default" w:ascii="微软雅黑" w:hAnsi="微软雅黑" w:eastAsia="微软雅黑"/>
              <w:lang w:val="en-US" w:eastAsia="zh-CN"/>
            </w:rPr>
            <w:t xml:space="preserve">1.3.1. </w:t>
          </w:r>
          <w:r>
            <w:rPr>
              <w:rFonts w:hint="default"/>
              <w:lang w:val="en-US" w:eastAsia="zh-CN"/>
            </w:rPr>
            <w:t>网上选题</w:t>
          </w:r>
          <w:r>
            <w:tab/>
          </w:r>
          <w:r>
            <w:fldChar w:fldCharType="begin"/>
          </w:r>
          <w:r>
            <w:instrText xml:space="preserve"> PAGEREF _Toc13863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76C72C9F">
          <w:pPr>
            <w:pStyle w:val="14"/>
            <w:tabs>
              <w:tab w:val="right" w:leader="dot" w:pos="1046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_Toc11344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default" w:ascii="微软雅黑" w:hAnsi="微软雅黑" w:eastAsia="微软雅黑"/>
              <w:lang w:val="en-US" w:eastAsia="zh-CN"/>
            </w:rPr>
            <w:t xml:space="preserve">1.3.2. </w:t>
          </w:r>
          <w:r>
            <w:rPr>
              <w:rFonts w:hint="default"/>
              <w:lang w:val="en-US" w:eastAsia="zh-CN"/>
            </w:rPr>
            <w:t>查看任务书</w:t>
          </w:r>
          <w:r>
            <w:tab/>
          </w:r>
          <w:r>
            <w:fldChar w:fldCharType="begin"/>
          </w:r>
          <w:r>
            <w:instrText xml:space="preserve"> PAGEREF _Toc11344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077C348A">
          <w:pPr>
            <w:pStyle w:val="14"/>
            <w:tabs>
              <w:tab w:val="right" w:leader="dot" w:pos="1046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_Toc19080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default" w:ascii="微软雅黑" w:hAnsi="微软雅黑" w:eastAsia="微软雅黑"/>
              <w:lang w:val="en-US" w:eastAsia="zh-CN"/>
            </w:rPr>
            <w:t xml:space="preserve">1.3.3. </w:t>
          </w:r>
          <w:r>
            <w:rPr>
              <w:rFonts w:hint="default"/>
              <w:lang w:val="en-US" w:eastAsia="zh-CN"/>
            </w:rPr>
            <w:t>开题报告</w:t>
          </w:r>
          <w:r>
            <w:tab/>
          </w:r>
          <w:r>
            <w:fldChar w:fldCharType="begin"/>
          </w:r>
          <w:r>
            <w:instrText xml:space="preserve"> PAGEREF _Toc19080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0E118280">
          <w:pPr>
            <w:pStyle w:val="14"/>
            <w:tabs>
              <w:tab w:val="right" w:leader="dot" w:pos="1046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_Toc25846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default" w:ascii="微软雅黑" w:hAnsi="微软雅黑" w:eastAsia="微软雅黑"/>
              <w:lang w:val="en-US" w:eastAsia="zh-CN"/>
            </w:rPr>
            <w:t xml:space="preserve">1.3.4. </w:t>
          </w:r>
          <w:r>
            <w:rPr>
              <w:rFonts w:hint="default"/>
              <w:lang w:val="en-US" w:eastAsia="zh-CN"/>
            </w:rPr>
            <w:t>中期检查</w:t>
          </w:r>
          <w:r>
            <w:tab/>
          </w:r>
          <w:r>
            <w:fldChar w:fldCharType="begin"/>
          </w:r>
          <w:r>
            <w:instrText xml:space="preserve"> PAGEREF _Toc25846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1500F3C5">
          <w:pPr>
            <w:pStyle w:val="14"/>
            <w:tabs>
              <w:tab w:val="right" w:leader="dot" w:pos="1046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_Toc4319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default" w:ascii="微软雅黑" w:hAnsi="微软雅黑" w:eastAsia="微软雅黑"/>
              <w:lang w:val="en-US" w:eastAsia="zh-CN"/>
            </w:rPr>
            <w:t xml:space="preserve">1.3.5. </w:t>
          </w:r>
          <w:r>
            <w:rPr>
              <w:rFonts w:hint="default"/>
              <w:lang w:val="en-US" w:eastAsia="zh-CN"/>
            </w:rPr>
            <w:t>填写指导记录</w:t>
          </w:r>
          <w:r>
            <w:tab/>
          </w:r>
          <w:r>
            <w:fldChar w:fldCharType="begin"/>
          </w:r>
          <w:r>
            <w:instrText xml:space="preserve"> PAGEREF _Toc4319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784D4370">
          <w:pPr>
            <w:pStyle w:val="14"/>
            <w:tabs>
              <w:tab w:val="right" w:leader="dot" w:pos="1046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_Toc19511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default" w:ascii="微软雅黑" w:hAnsi="微软雅黑" w:eastAsia="微软雅黑"/>
              <w:lang w:val="en-US" w:eastAsia="zh-CN"/>
            </w:rPr>
            <w:t xml:space="preserve">1.3.6. </w:t>
          </w:r>
          <w:r>
            <w:rPr>
              <w:rFonts w:hint="eastAsia"/>
              <w:lang w:val="en-US" w:eastAsia="zh-CN"/>
            </w:rPr>
            <w:t>查看答辩资格及答辩信息</w:t>
          </w:r>
          <w:r>
            <w:tab/>
          </w:r>
          <w:r>
            <w:fldChar w:fldCharType="begin"/>
          </w:r>
          <w:r>
            <w:instrText xml:space="preserve"> PAGEREF _Toc19511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37DA6A06">
          <w:pPr>
            <w:pStyle w:val="14"/>
            <w:tabs>
              <w:tab w:val="right" w:leader="dot" w:pos="1046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_Toc2790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default" w:ascii="微软雅黑" w:hAnsi="微软雅黑" w:eastAsia="微软雅黑"/>
              <w:lang w:val="en-US" w:eastAsia="zh-CN"/>
            </w:rPr>
            <w:t xml:space="preserve">1.3.7. </w:t>
          </w:r>
          <w:r>
            <w:rPr>
              <w:rFonts w:hint="eastAsia"/>
              <w:lang w:val="en-US" w:eastAsia="zh-CN"/>
            </w:rPr>
            <w:t>论文终稿</w:t>
          </w:r>
          <w:r>
            <w:rPr>
              <w:rFonts w:hint="default"/>
              <w:lang w:val="en-US" w:eastAsia="zh-CN"/>
            </w:rPr>
            <w:t>提交</w:t>
          </w:r>
          <w:r>
            <w:tab/>
          </w:r>
          <w:r>
            <w:fldChar w:fldCharType="begin"/>
          </w:r>
          <w:r>
            <w:instrText xml:space="preserve"> PAGEREF _Toc2790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1AC1DAEA">
          <w:pPr>
            <w:pStyle w:val="14"/>
            <w:tabs>
              <w:tab w:val="right" w:leader="dot" w:pos="10466"/>
            </w:tabs>
          </w:pPr>
          <w:r>
            <w:rPr>
              <w:rFonts w:hint="eastAsia"/>
              <w:lang w:val="en-US" w:eastAsia="zh-CN"/>
            </w:rPr>
            <w:fldChar w:fldCharType="begin"/>
          </w:r>
          <w:r>
            <w:rPr>
              <w:rFonts w:hint="eastAsia"/>
              <w:lang w:val="en-US" w:eastAsia="zh-CN"/>
            </w:rPr>
            <w:instrText xml:space="preserve"> HYPERLINK \l _Toc13026 </w:instrText>
          </w:r>
          <w:r>
            <w:rPr>
              <w:rFonts w:hint="eastAsia"/>
              <w:lang w:val="en-US" w:eastAsia="zh-CN"/>
            </w:rPr>
            <w:fldChar w:fldCharType="separate"/>
          </w:r>
          <w:r>
            <w:rPr>
              <w:rFonts w:hint="default" w:ascii="微软雅黑" w:hAnsi="微软雅黑" w:eastAsia="微软雅黑"/>
              <w:lang w:val="en-US" w:eastAsia="zh-CN"/>
            </w:rPr>
            <w:t xml:space="preserve">1.3.8. </w:t>
          </w:r>
          <w:r>
            <w:rPr>
              <w:rFonts w:hint="default"/>
              <w:lang w:val="en-US" w:eastAsia="zh-CN"/>
            </w:rPr>
            <w:t>论文</w:t>
          </w:r>
          <w:r>
            <w:rPr>
              <w:rFonts w:hint="eastAsia"/>
              <w:lang w:val="en-US" w:eastAsia="zh-CN"/>
            </w:rPr>
            <w:t>更题申请</w:t>
          </w:r>
          <w:r>
            <w:tab/>
          </w:r>
          <w:r>
            <w:fldChar w:fldCharType="begin"/>
          </w:r>
          <w:r>
            <w:instrText xml:space="preserve"> PAGEREF _Toc13026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eastAsia"/>
              <w:lang w:val="en-US" w:eastAsia="zh-CN"/>
            </w:rPr>
            <w:fldChar w:fldCharType="end"/>
          </w:r>
        </w:p>
        <w:p w14:paraId="7BDCDE18">
          <w:pPr>
            <w:pageBreakBefore w:val="0"/>
            <w:kinsoku/>
            <w:wordWrap/>
            <w:overflowPunct/>
            <w:topLinePunct w:val="0"/>
            <w:autoSpaceDE/>
            <w:autoSpaceDN/>
            <w:bidi w:val="0"/>
            <w:adjustRightInd/>
            <w:spacing w:line="312" w:lineRule="auto"/>
            <w:textAlignment w:val="auto"/>
            <w:rPr>
              <w:rFonts w:hint="eastAsia"/>
              <w:lang w:val="en-US" w:eastAsia="zh-CN"/>
            </w:rPr>
          </w:pPr>
          <w:r>
            <w:rPr>
              <w:rFonts w:hint="eastAsia"/>
              <w:lang w:val="en-US" w:eastAsia="zh-CN"/>
            </w:rPr>
            <w:fldChar w:fldCharType="end"/>
          </w:r>
        </w:p>
      </w:sdtContent>
    </w:sdt>
    <w:p w14:paraId="13FB5EE2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12" w:lineRule="auto"/>
        <w:ind w:leftChars="0"/>
        <w:textAlignment w:val="auto"/>
        <w:rPr>
          <w:rFonts w:hint="default"/>
          <w:lang w:val="en-US" w:eastAsia="zh-CN"/>
        </w:rPr>
      </w:pPr>
    </w:p>
    <w:p w14:paraId="081654BD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12" w:lineRule="auto"/>
        <w:ind w:leftChars="0"/>
        <w:textAlignment w:val="auto"/>
        <w:rPr>
          <w:rFonts w:hint="default"/>
          <w:lang w:val="en-US" w:eastAsia="zh-CN"/>
        </w:rPr>
      </w:pPr>
    </w:p>
    <w:p w14:paraId="529C0A2E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12" w:lineRule="auto"/>
        <w:ind w:leftChars="0"/>
        <w:textAlignment w:val="auto"/>
        <w:rPr>
          <w:rFonts w:hint="default"/>
          <w:lang w:val="en-US" w:eastAsia="zh-CN"/>
        </w:rPr>
      </w:pPr>
    </w:p>
    <w:p w14:paraId="55D538B8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12" w:lineRule="auto"/>
        <w:ind w:leftChars="0"/>
        <w:textAlignment w:val="auto"/>
        <w:rPr>
          <w:rFonts w:hint="default"/>
          <w:lang w:val="en-US" w:eastAsia="zh-CN"/>
        </w:rPr>
      </w:pPr>
    </w:p>
    <w:p w14:paraId="6D303847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12" w:lineRule="auto"/>
        <w:ind w:leftChars="0"/>
        <w:textAlignment w:val="auto"/>
        <w:rPr>
          <w:rFonts w:hint="default"/>
          <w:lang w:val="en-US" w:eastAsia="zh-CN"/>
        </w:rPr>
      </w:pPr>
    </w:p>
    <w:p w14:paraId="5E3B90AC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12" w:lineRule="auto"/>
        <w:ind w:leftChars="0"/>
        <w:textAlignment w:val="auto"/>
        <w:rPr>
          <w:rFonts w:hint="default"/>
          <w:lang w:val="en-US" w:eastAsia="zh-CN"/>
        </w:rPr>
      </w:pPr>
    </w:p>
    <w:p w14:paraId="7D30D608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12" w:lineRule="auto"/>
        <w:ind w:leftChars="0"/>
        <w:textAlignment w:val="auto"/>
        <w:rPr>
          <w:rFonts w:hint="default"/>
          <w:lang w:val="en-US" w:eastAsia="zh-CN"/>
        </w:rPr>
      </w:pPr>
    </w:p>
    <w:p w14:paraId="62C88B92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312" w:lineRule="auto"/>
        <w:ind w:leftChars="0"/>
        <w:textAlignment w:val="auto"/>
        <w:rPr>
          <w:rFonts w:hint="default"/>
          <w:lang w:val="en-US" w:eastAsia="zh-CN"/>
        </w:rPr>
        <w:sectPr>
          <w:footerReference r:id="rId5" w:type="default"/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 w14:paraId="452F05CF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12" w:lineRule="auto"/>
        <w:textAlignment w:val="auto"/>
        <w:rPr>
          <w:rFonts w:hint="default"/>
          <w:lang w:val="en-US" w:eastAsia="zh-CN"/>
        </w:rPr>
      </w:pPr>
      <w:bookmarkStart w:id="0" w:name="_Toc22194"/>
      <w:r>
        <w:rPr>
          <w:rFonts w:hint="default"/>
          <w:lang w:val="en-US" w:eastAsia="zh-CN"/>
        </w:rPr>
        <w:t>毕业</w:t>
      </w:r>
      <w:r>
        <w:rPr>
          <w:rFonts w:hint="eastAsia"/>
          <w:lang w:val="en-US" w:eastAsia="zh-CN"/>
        </w:rPr>
        <w:t>论文</w:t>
      </w:r>
      <w:r>
        <w:rPr>
          <w:rFonts w:hint="default"/>
          <w:lang w:val="en-US" w:eastAsia="zh-CN"/>
        </w:rPr>
        <w:t>/</w:t>
      </w:r>
      <w:r>
        <w:rPr>
          <w:rFonts w:hint="eastAsia"/>
          <w:lang w:val="en-US" w:eastAsia="zh-CN"/>
        </w:rPr>
        <w:t>设计</w:t>
      </w:r>
      <w:bookmarkEnd w:id="0"/>
    </w:p>
    <w:p w14:paraId="39439EEB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0" w:after="0" w:line="312" w:lineRule="auto"/>
        <w:textAlignment w:val="auto"/>
        <w:rPr>
          <w:rFonts w:hint="default"/>
          <w:lang w:val="en-US" w:eastAsia="zh-CN"/>
        </w:rPr>
      </w:pPr>
      <w:bookmarkStart w:id="1" w:name="_Toc18629"/>
      <w:r>
        <w:rPr>
          <w:rFonts w:hint="eastAsia"/>
          <w:lang w:val="en-US" w:eastAsia="zh-CN"/>
        </w:rPr>
        <w:t>用户登录</w:t>
      </w:r>
      <w:bookmarkEnd w:id="1"/>
    </w:p>
    <w:p w14:paraId="656C2D5C">
      <w:pPr>
        <w:ind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通过</w:t>
      </w:r>
      <w:r>
        <w:rPr>
          <w:rFonts w:hint="eastAsia"/>
          <w:b/>
          <w:bCs/>
          <w:lang w:val="en-US" w:eastAsia="zh-CN"/>
        </w:rPr>
        <w:t>校园网</w:t>
      </w:r>
      <w:r>
        <w:rPr>
          <w:rFonts w:hint="eastAsia"/>
          <w:lang w:val="en-US" w:eastAsia="zh-CN"/>
        </w:rPr>
        <w:t>-教育教学-本科生教育，或者网址（</w:t>
      </w:r>
      <w:r>
        <w:rPr>
          <w:rFonts w:hint="eastAsia"/>
          <w:b/>
          <w:bCs/>
          <w:lang w:val="en-US" w:eastAsia="zh-CN"/>
        </w:rPr>
        <w:t>https://jwc.shou.edu.cn/</w:t>
      </w:r>
      <w:r>
        <w:rPr>
          <w:rFonts w:hint="eastAsia"/>
          <w:lang w:val="en-US" w:eastAsia="zh-CN"/>
        </w:rPr>
        <w:t>）进入本科教学信息网，在</w:t>
      </w:r>
      <w:r>
        <w:rPr>
          <w:rFonts w:hint="eastAsia"/>
          <w:b/>
          <w:bCs/>
          <w:lang w:val="en-US" w:eastAsia="zh-CN"/>
        </w:rPr>
        <w:t>应用系统</w:t>
      </w:r>
      <w:r>
        <w:rPr>
          <w:rFonts w:hint="eastAsia"/>
          <w:lang w:val="en-US" w:eastAsia="zh-CN"/>
        </w:rPr>
        <w:t>模块进入</w:t>
      </w:r>
      <w:r>
        <w:rPr>
          <w:rFonts w:hint="eastAsia"/>
          <w:b/>
          <w:bCs/>
          <w:lang w:val="en-US" w:eastAsia="zh-CN"/>
        </w:rPr>
        <w:t>教务管理系统，</w:t>
      </w:r>
      <w:r>
        <w:rPr>
          <w:rFonts w:hint="eastAsia"/>
          <w:b w:val="0"/>
          <w:bCs w:val="0"/>
          <w:lang w:val="en-US" w:eastAsia="zh-CN"/>
        </w:rPr>
        <w:t>如</w:t>
      </w:r>
      <w:r>
        <w:rPr>
          <w:rFonts w:hint="eastAsia"/>
          <w:lang w:val="en-US" w:eastAsia="zh-CN"/>
        </w:rPr>
        <w:t>【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_Ref14788 \h </w:instrText>
      </w:r>
      <w:r>
        <w:rPr>
          <w:rFonts w:hint="eastAsia"/>
          <w:lang w:val="en-US" w:eastAsia="zh-CN"/>
        </w:rPr>
        <w:fldChar w:fldCharType="separate"/>
      </w: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</w:t>
      </w:r>
      <w:r>
        <w:fldChar w:fldCharType="end"/>
      </w:r>
      <w:r>
        <w:rPr>
          <w:rFonts w:hint="eastAsia"/>
          <w:lang w:val="en-US" w:eastAsia="zh-CN"/>
        </w:rPr>
        <w:t>.1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-1】。</w:t>
      </w:r>
    </w:p>
    <w:p w14:paraId="4ACB25F7">
      <w:pPr>
        <w:ind w:firstLine="420" w:firstLineChars="2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6642735" cy="2969260"/>
            <wp:effectExtent l="0" t="0" r="1905" b="2540"/>
            <wp:docPr id="3" name="图片 3" descr="1754892240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75489224014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2735" cy="296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02EAD1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jc w:val="center"/>
        <w:textAlignment w:val="auto"/>
        <w:rPr>
          <w:rFonts w:hint="default"/>
          <w:lang w:val="en-US" w:eastAsia="zh-CN"/>
        </w:rPr>
      </w:pP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1.1</w:t>
      </w:r>
      <w:r>
        <w:fldChar w:fldCharType="end"/>
      </w:r>
      <w:r>
        <w:rPr>
          <w:rFonts w:hint="eastAsia"/>
          <w:lang w:eastAsia="zh-CN"/>
        </w:rPr>
        <w:t>-</w:t>
      </w:r>
      <w:r>
        <w:fldChar w:fldCharType="begin"/>
      </w:r>
      <w:r>
        <w:instrText xml:space="preserve"> SEQ 图 \* ARABIC \s 3 </w:instrText>
      </w:r>
      <w:r>
        <w:fldChar w:fldCharType="separate"/>
      </w:r>
      <w:r>
        <w:t>1</w:t>
      </w:r>
      <w:r>
        <w:fldChar w:fldCharType="end"/>
      </w:r>
      <w:r>
        <w:rPr>
          <w:rFonts w:hint="eastAsia"/>
          <w:lang w:val="en-US" w:eastAsia="zh-CN"/>
        </w:rPr>
        <w:t xml:space="preserve"> 系统入口</w:t>
      </w:r>
    </w:p>
    <w:p w14:paraId="740A8475">
      <w:pPr>
        <w:ind w:firstLine="420" w:firstLineChars="200"/>
        <w:rPr>
          <w:rFonts w:hint="default"/>
          <w:lang w:val="en-US" w:eastAsia="zh-CN"/>
        </w:rPr>
      </w:pPr>
    </w:p>
    <w:p w14:paraId="08594080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0" w:after="0" w:line="312" w:lineRule="auto"/>
        <w:textAlignment w:val="auto"/>
        <w:rPr>
          <w:rFonts w:hint="default"/>
          <w:lang w:val="en-US" w:eastAsia="zh-CN"/>
        </w:rPr>
      </w:pPr>
      <w:bookmarkStart w:id="2" w:name="_Toc7848"/>
      <w:r>
        <w:rPr>
          <w:rFonts w:hint="eastAsia"/>
          <w:lang w:val="en-US" w:eastAsia="zh-CN"/>
        </w:rPr>
        <w:t>查看论文资格</w:t>
      </w:r>
      <w:bookmarkEnd w:id="2"/>
    </w:p>
    <w:p w14:paraId="478356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在【查看论文资格】模块查看是否有做论文的资格，如显示“您</w:t>
      </w:r>
      <w:r>
        <w:rPr>
          <w:rFonts w:hint="eastAsia"/>
          <w:b/>
          <w:bCs/>
          <w:lang w:val="en-US" w:eastAsia="zh-CN"/>
        </w:rPr>
        <w:t>在</w:t>
      </w:r>
      <w:r>
        <w:rPr>
          <w:rFonts w:hint="eastAsia"/>
          <w:lang w:val="en-US" w:eastAsia="zh-CN"/>
        </w:rPr>
        <w:t>当前论文批次名单中”，表示已选《毕业论文》课程，如【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_Ref14788 \h </w:instrText>
      </w:r>
      <w:r>
        <w:rPr>
          <w:rFonts w:hint="eastAsia"/>
          <w:lang w:val="en-US" w:eastAsia="zh-CN"/>
        </w:rPr>
        <w:fldChar w:fldCharType="separate"/>
      </w: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</w:t>
      </w:r>
      <w:r>
        <w:fldChar w:fldCharType="end"/>
      </w:r>
      <w:r>
        <w:rPr>
          <w:rFonts w:hint="eastAsia"/>
          <w:lang w:val="en-US" w:eastAsia="zh-CN"/>
        </w:rPr>
        <w:t>.2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-2】。如显示“您</w:t>
      </w:r>
      <w:r>
        <w:rPr>
          <w:rFonts w:hint="eastAsia"/>
          <w:b/>
          <w:bCs/>
          <w:lang w:val="en-US" w:eastAsia="zh-CN"/>
        </w:rPr>
        <w:t>不在</w:t>
      </w:r>
      <w:r>
        <w:rPr>
          <w:rFonts w:hint="eastAsia"/>
          <w:lang w:val="en-US" w:eastAsia="zh-CN"/>
        </w:rPr>
        <w:t>当前论文批次名单中”，表示未选该课程，如【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_Ref14788 \h </w:instrText>
      </w:r>
      <w:r>
        <w:rPr>
          <w:rFonts w:hint="eastAsia"/>
          <w:lang w:val="en-US" w:eastAsia="zh-CN"/>
        </w:rPr>
        <w:fldChar w:fldCharType="separate"/>
      </w: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</w:t>
      </w:r>
      <w:r>
        <w:fldChar w:fldCharType="end"/>
      </w:r>
      <w:r>
        <w:rPr>
          <w:rFonts w:hint="eastAsia"/>
          <w:lang w:val="en-US" w:eastAsia="zh-CN"/>
        </w:rPr>
        <w:t>.2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-1】。</w:t>
      </w:r>
    </w:p>
    <w:p w14:paraId="136126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textAlignment w:val="auto"/>
        <w:rPr>
          <w:rFonts w:hint="default"/>
          <w:lang w:val="en-US" w:eastAsia="zh-CN"/>
        </w:rPr>
      </w:pPr>
    </w:p>
    <w:p w14:paraId="3F3844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6642100" cy="2099945"/>
            <wp:effectExtent l="0" t="0" r="2540" b="3175"/>
            <wp:docPr id="13" name="图片 13" descr="1752809122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75280912271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209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6634480" cy="2150110"/>
            <wp:effectExtent l="0" t="0" r="10160" b="13970"/>
            <wp:docPr id="14" name="图片 14" descr="1752809100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175280910011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34480" cy="215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B8F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jc w:val="center"/>
        <w:textAlignment w:val="auto"/>
        <w:rPr>
          <w:rFonts w:hint="default"/>
          <w:highlight w:val="yellow"/>
          <w:lang w:val="en-US" w:eastAsia="zh-CN"/>
        </w:rPr>
      </w:pP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2</w:t>
      </w:r>
      <w:r>
        <w:fldChar w:fldCharType="end"/>
      </w:r>
      <w:r>
        <w:rPr>
          <w:rFonts w:hint="eastAsia"/>
          <w:lang w:eastAsia="zh-CN"/>
        </w:rPr>
        <w:t>-</w:t>
      </w:r>
      <w:r>
        <w:fldChar w:fldCharType="begin"/>
      </w:r>
      <w:r>
        <w:instrText xml:space="preserve"> SEQ 图 \* ARABIC \s 3 </w:instrText>
      </w:r>
      <w:r>
        <w:fldChar w:fldCharType="separate"/>
      </w:r>
      <w:r>
        <w:t>1</w:t>
      </w:r>
      <w:r>
        <w:fldChar w:fldCharType="end"/>
      </w:r>
      <w:r>
        <w:rPr>
          <w:rFonts w:hint="eastAsia"/>
          <w:lang w:val="en-US" w:eastAsia="zh-CN"/>
        </w:rPr>
        <w:t>可做论文显示界面</w:t>
      </w:r>
      <w:r>
        <w:rPr>
          <w:rFonts w:hint="eastAsia"/>
          <w:highlight w:val="yellow"/>
          <w:lang w:val="en-US" w:eastAsia="zh-CN"/>
        </w:rPr>
        <w:t>（替换图片）</w:t>
      </w:r>
    </w:p>
    <w:p w14:paraId="00BD90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textAlignment w:val="auto"/>
        <w:rPr>
          <w:rFonts w:hint="default"/>
          <w:lang w:val="en-US" w:eastAsia="zh-CN"/>
        </w:rPr>
      </w:pPr>
    </w:p>
    <w:p w14:paraId="64F70C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6635115" cy="2280285"/>
            <wp:effectExtent l="0" t="0" r="9525" b="5715"/>
            <wp:docPr id="12" name="图片 12" descr="1752808630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75280863098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35115" cy="228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C44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jc w:val="center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2</w:t>
      </w:r>
      <w:r>
        <w:fldChar w:fldCharType="end"/>
      </w:r>
      <w:r>
        <w:rPr>
          <w:rFonts w:hint="eastAsia"/>
          <w:lang w:eastAsia="zh-CN"/>
        </w:rPr>
        <w:t>-</w:t>
      </w:r>
      <w:r>
        <w:rPr>
          <w:rFonts w:hint="eastAsia"/>
          <w:lang w:val="en-US" w:eastAsia="zh-CN"/>
        </w:rPr>
        <w:t>2不可做论文显示界面</w:t>
      </w:r>
      <w:r>
        <w:rPr>
          <w:rFonts w:hint="eastAsia"/>
          <w:highlight w:val="yellow"/>
          <w:lang w:val="en-US" w:eastAsia="zh-CN"/>
        </w:rPr>
        <w:t>（替换图片）</w:t>
      </w:r>
    </w:p>
    <w:p w14:paraId="117C5451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0" w:after="0" w:line="312" w:lineRule="auto"/>
        <w:textAlignment w:val="auto"/>
        <w:rPr>
          <w:rFonts w:hint="default"/>
          <w:lang w:val="en-US" w:eastAsia="zh-CN"/>
        </w:rPr>
      </w:pPr>
      <w:bookmarkStart w:id="3" w:name="_Toc217"/>
      <w:r>
        <w:rPr>
          <w:rFonts w:hint="default"/>
          <w:lang w:val="en-US" w:eastAsia="zh-CN"/>
        </w:rPr>
        <w:t>选题及过程管理</w:t>
      </w:r>
      <w:bookmarkEnd w:id="3"/>
    </w:p>
    <w:p w14:paraId="7BB6FB53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12" w:lineRule="auto"/>
        <w:textAlignment w:val="auto"/>
        <w:rPr>
          <w:rFonts w:hint="default"/>
          <w:lang w:val="en-US" w:eastAsia="zh-CN"/>
        </w:rPr>
      </w:pPr>
      <w:bookmarkStart w:id="4" w:name="_Toc13863"/>
      <w:r>
        <w:rPr>
          <w:rFonts w:hint="default"/>
          <w:lang w:val="en-US" w:eastAsia="zh-CN"/>
        </w:rPr>
        <w:t>网上选题</w:t>
      </w:r>
      <w:bookmarkEnd w:id="4"/>
    </w:p>
    <w:p w14:paraId="5E11E8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</w:t>
      </w:r>
      <w:r>
        <w:rPr>
          <w:rFonts w:hint="eastAsia"/>
          <w:b/>
          <w:bCs/>
          <w:color w:val="auto"/>
          <w:lang w:val="en-US" w:eastAsia="zh-CN"/>
        </w:rPr>
        <w:t>学院规定时间</w:t>
      </w:r>
      <w:r>
        <w:rPr>
          <w:rFonts w:hint="eastAsia"/>
          <w:lang w:val="en-US" w:eastAsia="zh-CN"/>
        </w:rPr>
        <w:t>内，进入菜单【网上选题】，设置查询条件查询题目信息，符合选题参数控制情况下，选择题目，点击“增加”，等待指导教师确认，如【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_Ref14788 \h </w:instrText>
      </w:r>
      <w:r>
        <w:rPr>
          <w:rFonts w:hint="eastAsia"/>
          <w:lang w:val="en-US" w:eastAsia="zh-CN"/>
        </w:rPr>
        <w:fldChar w:fldCharType="separate"/>
      </w: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3</w:t>
      </w:r>
      <w:r>
        <w:t>.</w:t>
      </w:r>
      <w:r>
        <w:rPr>
          <w:rFonts w:hint="eastAsia"/>
          <w:lang w:val="en-US" w:eastAsia="zh-CN"/>
        </w:rPr>
        <w:t>1</w:t>
      </w:r>
      <w:r>
        <w:fldChar w:fldCharType="end"/>
      </w:r>
      <w:r>
        <w:rPr>
          <w:rFonts w:hint="eastAsia"/>
          <w:lang w:eastAsia="zh-CN"/>
        </w:rPr>
        <w:t>-</w:t>
      </w:r>
      <w:r>
        <w:t>1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】。</w:t>
      </w:r>
    </w:p>
    <w:p w14:paraId="3D94E6CF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afterLines="0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在选题时关注已选题学生数，建议优先选择暂未选题的或者已选题学生数少的题目，被导师选中的几率高。</w:t>
      </w:r>
    </w:p>
    <w:p w14:paraId="500DCE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如果该题目的导师选择了其他学生，该题目状态为“</w:t>
      </w:r>
      <w:r>
        <w:rPr>
          <w:rFonts w:hint="eastAsia"/>
          <w:b/>
          <w:bCs/>
          <w:lang w:val="en-US" w:eastAsia="zh-CN"/>
        </w:rPr>
        <w:t>落选</w:t>
      </w:r>
      <w:r>
        <w:rPr>
          <w:rFonts w:hint="eastAsia"/>
          <w:lang w:val="en-US" w:eastAsia="zh-CN"/>
        </w:rPr>
        <w:t>”，如果还未选择，该题目状态为“</w:t>
      </w:r>
      <w:r>
        <w:rPr>
          <w:rFonts w:hint="eastAsia"/>
          <w:b/>
          <w:bCs/>
          <w:lang w:val="en-US" w:eastAsia="zh-CN"/>
        </w:rPr>
        <w:t>未定</w:t>
      </w:r>
      <w:r>
        <w:rPr>
          <w:rFonts w:hint="eastAsia"/>
          <w:lang w:val="en-US" w:eastAsia="zh-CN"/>
        </w:rPr>
        <w:t>”，如果选择了该学生，该题目状态为“</w:t>
      </w:r>
      <w:r>
        <w:rPr>
          <w:rFonts w:hint="eastAsia"/>
          <w:b/>
          <w:bCs/>
          <w:lang w:val="en-US" w:eastAsia="zh-CN"/>
        </w:rPr>
        <w:t>确定</w:t>
      </w:r>
      <w:r>
        <w:rPr>
          <w:rFonts w:hint="eastAsia"/>
          <w:lang w:val="en-US" w:eastAsia="zh-CN"/>
        </w:rPr>
        <w:t>”。导师确认后，原则上选题不能更改。</w:t>
      </w:r>
    </w:p>
    <w:p w14:paraId="4B0C8D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ind w:firstLine="420" w:firstLineChars="0"/>
        <w:jc w:val="center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6156325" cy="2821940"/>
            <wp:effectExtent l="0" t="0" r="635" b="12700"/>
            <wp:docPr id="4" name="图片 4" descr="1754892988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75489298863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56325" cy="282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2B15D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jc w:val="center"/>
        <w:textAlignment w:val="auto"/>
        <w:rPr>
          <w:rFonts w:hint="eastAsia"/>
          <w:lang w:val="en-US" w:eastAsia="zh-CN"/>
        </w:rPr>
      </w:pP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3</w:t>
      </w:r>
      <w:r>
        <w:t>.</w:t>
      </w:r>
      <w:r>
        <w:rPr>
          <w:rFonts w:hint="eastAsia"/>
          <w:lang w:val="en-US" w:eastAsia="zh-CN"/>
        </w:rPr>
        <w:t>1</w:t>
      </w:r>
      <w:r>
        <w:fldChar w:fldCharType="end"/>
      </w:r>
      <w:r>
        <w:rPr>
          <w:rFonts w:hint="eastAsia"/>
          <w:lang w:eastAsia="zh-CN"/>
        </w:rPr>
        <w:t>-</w:t>
      </w:r>
      <w:r>
        <w:fldChar w:fldCharType="begin"/>
      </w:r>
      <w:r>
        <w:instrText xml:space="preserve"> SEQ 图 \* ARABIC \s 3 </w:instrText>
      </w:r>
      <w:r>
        <w:fldChar w:fldCharType="separate"/>
      </w:r>
      <w:r>
        <w:t>1</w:t>
      </w:r>
      <w:r>
        <w:fldChar w:fldCharType="end"/>
      </w:r>
      <w:r>
        <w:rPr>
          <w:rFonts w:hint="eastAsia"/>
          <w:lang w:val="en-US" w:eastAsia="zh-CN"/>
        </w:rPr>
        <w:t xml:space="preserve"> 网上选题</w:t>
      </w:r>
    </w:p>
    <w:p w14:paraId="3B8936A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textAlignment w:val="auto"/>
        <w:rPr>
          <w:rFonts w:hint="eastAsia"/>
          <w:lang w:val="en-US" w:eastAsia="zh-CN"/>
        </w:rPr>
      </w:pPr>
    </w:p>
    <w:p w14:paraId="0F327E4F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12" w:lineRule="auto"/>
        <w:textAlignment w:val="auto"/>
        <w:rPr>
          <w:rFonts w:hint="default"/>
          <w:lang w:val="en-US" w:eastAsia="zh-CN"/>
        </w:rPr>
      </w:pPr>
      <w:bookmarkStart w:id="5" w:name="_Toc11344"/>
      <w:r>
        <w:rPr>
          <w:rFonts w:hint="default"/>
          <w:lang w:val="en-US" w:eastAsia="zh-CN"/>
        </w:rPr>
        <w:t>查看任务书</w:t>
      </w:r>
      <w:bookmarkEnd w:id="5"/>
    </w:p>
    <w:p w14:paraId="21A6D4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ind w:firstLine="420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进入菜单【查看任务书】，学生查看指导教师维护的任务书信息，如【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_Ref16055 \h </w:instrText>
      </w:r>
      <w:r>
        <w:rPr>
          <w:rFonts w:hint="eastAsia"/>
          <w:lang w:val="en-US" w:eastAsia="zh-CN"/>
        </w:rPr>
        <w:fldChar w:fldCharType="separate"/>
      </w: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3</w:t>
      </w:r>
      <w:r>
        <w:t>.</w:t>
      </w:r>
      <w:r>
        <w:rPr>
          <w:rFonts w:hint="eastAsia"/>
          <w:lang w:val="en-US" w:eastAsia="zh-CN"/>
        </w:rPr>
        <w:t>2</w:t>
      </w:r>
      <w:r>
        <w:fldChar w:fldCharType="end"/>
      </w:r>
      <w:r>
        <w:rPr>
          <w:rFonts w:hint="eastAsia"/>
          <w:lang w:eastAsia="zh-CN"/>
        </w:rPr>
        <w:t>-</w:t>
      </w:r>
      <w:r>
        <w:t>1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】。</w:t>
      </w:r>
    </w:p>
    <w:p w14:paraId="26BF96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jc w:val="center"/>
        <w:textAlignment w:val="auto"/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6640195" cy="2759075"/>
            <wp:effectExtent l="0" t="0" r="4445" b="14605"/>
            <wp:docPr id="5" name="图片 5" descr="1752459562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75245956284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0195" cy="275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E8742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jc w:val="center"/>
        <w:textAlignment w:val="auto"/>
        <w:rPr>
          <w:rFonts w:hint="default" w:eastAsia="黑体"/>
          <w:lang w:val="en-US" w:eastAsia="zh-CN"/>
        </w:rPr>
      </w:pP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3</w:t>
      </w:r>
      <w:r>
        <w:t>.</w:t>
      </w:r>
      <w:r>
        <w:rPr>
          <w:rFonts w:hint="eastAsia"/>
          <w:lang w:val="en-US" w:eastAsia="zh-CN"/>
        </w:rPr>
        <w:t>2</w:t>
      </w:r>
      <w:r>
        <w:fldChar w:fldCharType="end"/>
      </w:r>
      <w:r>
        <w:rPr>
          <w:rFonts w:hint="eastAsia"/>
          <w:lang w:eastAsia="zh-CN"/>
        </w:rPr>
        <w:t>-</w:t>
      </w:r>
      <w:r>
        <w:fldChar w:fldCharType="begin"/>
      </w:r>
      <w:r>
        <w:instrText xml:space="preserve"> SEQ 图 \* ARABIC \s 3 </w:instrText>
      </w:r>
      <w:r>
        <w:fldChar w:fldCharType="separate"/>
      </w:r>
      <w:r>
        <w:t>1</w:t>
      </w:r>
      <w:r>
        <w:fldChar w:fldCharType="end"/>
      </w:r>
      <w:r>
        <w:rPr>
          <w:rFonts w:hint="eastAsia"/>
          <w:lang w:val="en-US" w:eastAsia="zh-CN"/>
        </w:rPr>
        <w:t xml:space="preserve"> 学生查看任务书</w:t>
      </w:r>
    </w:p>
    <w:p w14:paraId="2EC9409F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12" w:lineRule="auto"/>
        <w:textAlignment w:val="auto"/>
        <w:rPr>
          <w:rFonts w:hint="default"/>
          <w:lang w:val="en-US" w:eastAsia="zh-CN"/>
        </w:rPr>
      </w:pPr>
      <w:bookmarkStart w:id="6" w:name="_Toc19080"/>
      <w:r>
        <w:rPr>
          <w:rFonts w:hint="default"/>
          <w:lang w:val="en-US" w:eastAsia="zh-CN"/>
        </w:rPr>
        <w:t>开题报告</w:t>
      </w:r>
      <w:bookmarkEnd w:id="6"/>
    </w:p>
    <w:p w14:paraId="2A1052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</w:t>
      </w:r>
      <w:r>
        <w:rPr>
          <w:rFonts w:hint="eastAsia"/>
          <w:b/>
          <w:bCs/>
          <w:color w:val="auto"/>
          <w:lang w:val="en-US" w:eastAsia="zh-CN"/>
        </w:rPr>
        <w:t>学院规定时间</w:t>
      </w:r>
      <w:r>
        <w:rPr>
          <w:rFonts w:hint="eastAsia"/>
          <w:color w:val="auto"/>
          <w:lang w:val="en-US" w:eastAsia="zh-CN"/>
        </w:rPr>
        <w:t>内</w:t>
      </w:r>
      <w:r>
        <w:rPr>
          <w:rFonts w:hint="eastAsia"/>
          <w:lang w:val="en-US" w:eastAsia="zh-CN"/>
        </w:rPr>
        <w:t>，进入菜单【开题报告】，学生点击</w:t>
      </w:r>
      <w:r>
        <w:rPr>
          <w:rFonts w:hint="eastAsia"/>
          <w:b/>
          <w:bCs/>
          <w:lang w:val="en-US" w:eastAsia="zh-CN"/>
        </w:rPr>
        <w:t>填写开题报告</w:t>
      </w:r>
      <w:r>
        <w:rPr>
          <w:rFonts w:hint="eastAsia"/>
          <w:lang w:val="en-US" w:eastAsia="zh-CN"/>
        </w:rPr>
        <w:t>按钮，显示开题报告内容维护页面，填写信息后</w:t>
      </w:r>
      <w:r>
        <w:rPr>
          <w:rFonts w:hint="eastAsia"/>
          <w:b/>
          <w:bCs/>
          <w:lang w:val="en-US" w:eastAsia="zh-CN"/>
        </w:rPr>
        <w:t>提交</w:t>
      </w:r>
      <w:r>
        <w:rPr>
          <w:rFonts w:hint="eastAsia"/>
          <w:lang w:val="en-US" w:eastAsia="zh-CN"/>
        </w:rPr>
        <w:t>，提交后等待导师审核，如【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_Ref18769 \h </w:instrText>
      </w:r>
      <w:r>
        <w:rPr>
          <w:rFonts w:hint="eastAsia"/>
          <w:lang w:val="en-US" w:eastAsia="zh-CN"/>
        </w:rPr>
        <w:fldChar w:fldCharType="separate"/>
      </w: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3</w:t>
      </w:r>
      <w:r>
        <w:t>.</w:t>
      </w:r>
      <w:r>
        <w:rPr>
          <w:rFonts w:hint="eastAsia"/>
          <w:lang w:val="en-US" w:eastAsia="zh-CN"/>
        </w:rPr>
        <w:t>3</w:t>
      </w:r>
      <w:r>
        <w:fldChar w:fldCharType="end"/>
      </w:r>
      <w:r>
        <w:rPr>
          <w:rFonts w:hint="eastAsia"/>
          <w:lang w:eastAsia="zh-CN"/>
        </w:rPr>
        <w:t>-</w:t>
      </w:r>
      <w:r>
        <w:t>1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】。若导师审核不通过，学生需重新填写再提交。</w:t>
      </w:r>
    </w:p>
    <w:p w14:paraId="4F0EF7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ind w:firstLine="420" w:firstLineChars="0"/>
        <w:textAlignment w:val="auto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lang w:val="en-US" w:eastAsia="zh-CN"/>
        </w:rPr>
        <w:t>导师维护任务书后才能填写开题报告。</w:t>
      </w:r>
      <w:r>
        <w:rPr>
          <w:rFonts w:hint="eastAsia"/>
          <w:b w:val="0"/>
          <w:bCs w:val="0"/>
          <w:lang w:val="en-US" w:eastAsia="zh-CN"/>
        </w:rPr>
        <w:t>填写时注意粘贴后的文本格式，如格式不规范，及时调整。如有图片或表格，需单独复制粘贴。</w:t>
      </w:r>
    </w:p>
    <w:p w14:paraId="506E32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textAlignment w:val="auto"/>
      </w:pPr>
      <w:r>
        <w:drawing>
          <wp:inline distT="0" distB="0" distL="114300" distR="114300">
            <wp:extent cx="6000115" cy="3192145"/>
            <wp:effectExtent l="0" t="0" r="4445" b="825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00115" cy="319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5912C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jc w:val="center"/>
        <w:textAlignment w:val="auto"/>
        <w:rPr>
          <w:rFonts w:hint="default" w:eastAsia="黑体"/>
          <w:lang w:val="en-US" w:eastAsia="zh-CN"/>
        </w:rPr>
      </w:pPr>
      <w:bookmarkStart w:id="7" w:name="_Ref18769"/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3</w:t>
      </w:r>
      <w:r>
        <w:t>.</w:t>
      </w:r>
      <w:r>
        <w:rPr>
          <w:rFonts w:hint="eastAsia"/>
          <w:lang w:val="en-US" w:eastAsia="zh-CN"/>
        </w:rPr>
        <w:t>3</w:t>
      </w:r>
      <w:r>
        <w:fldChar w:fldCharType="end"/>
      </w:r>
      <w:r>
        <w:rPr>
          <w:rFonts w:hint="eastAsia"/>
          <w:lang w:eastAsia="zh-CN"/>
        </w:rPr>
        <w:t>-</w:t>
      </w:r>
      <w:r>
        <w:fldChar w:fldCharType="begin"/>
      </w:r>
      <w:r>
        <w:instrText xml:space="preserve"> SEQ 图 \* ARABIC \s 3 </w:instrText>
      </w:r>
      <w:r>
        <w:fldChar w:fldCharType="separate"/>
      </w:r>
      <w:r>
        <w:t>1</w:t>
      </w:r>
      <w:r>
        <w:fldChar w:fldCharType="end"/>
      </w:r>
      <w:bookmarkEnd w:id="7"/>
      <w:r>
        <w:rPr>
          <w:rFonts w:hint="eastAsia"/>
          <w:lang w:val="en-US" w:eastAsia="zh-CN"/>
        </w:rPr>
        <w:t xml:space="preserve"> 学生开题报告</w:t>
      </w:r>
    </w:p>
    <w:p w14:paraId="0752D209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12" w:lineRule="auto"/>
        <w:textAlignment w:val="auto"/>
        <w:rPr>
          <w:rFonts w:hint="default"/>
          <w:lang w:val="en-US" w:eastAsia="zh-CN"/>
        </w:rPr>
      </w:pPr>
      <w:bookmarkStart w:id="8" w:name="_Toc25846"/>
      <w:r>
        <w:rPr>
          <w:rFonts w:hint="default"/>
          <w:lang w:val="en-US" w:eastAsia="zh-CN"/>
        </w:rPr>
        <w:t>中期检查</w:t>
      </w:r>
      <w:bookmarkEnd w:id="8"/>
    </w:p>
    <w:p w14:paraId="5A3AC4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ind w:firstLine="420" w:firstLineChars="0"/>
        <w:textAlignment w:val="auto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lang w:val="en-US" w:eastAsia="zh-CN"/>
        </w:rPr>
        <w:t>在</w:t>
      </w:r>
      <w:r>
        <w:rPr>
          <w:rFonts w:hint="eastAsia"/>
          <w:b/>
          <w:bCs/>
          <w:color w:val="auto"/>
          <w:lang w:val="en-US" w:eastAsia="zh-CN"/>
        </w:rPr>
        <w:t>学院规定时间</w:t>
      </w:r>
      <w:r>
        <w:rPr>
          <w:rFonts w:hint="eastAsia"/>
          <w:lang w:val="en-US" w:eastAsia="zh-CN"/>
        </w:rPr>
        <w:t>内，进入菜单【中期检查】，学生点击</w:t>
      </w:r>
      <w:r>
        <w:rPr>
          <w:rFonts w:hint="eastAsia"/>
          <w:b/>
          <w:bCs/>
          <w:lang w:val="en-US" w:eastAsia="zh-CN"/>
        </w:rPr>
        <w:t>填写中期检查</w:t>
      </w:r>
      <w:r>
        <w:rPr>
          <w:rFonts w:hint="eastAsia"/>
          <w:lang w:val="en-US" w:eastAsia="zh-CN"/>
        </w:rPr>
        <w:t>按钮，显示中期检查内容维护页面，维护信息后，点击</w:t>
      </w:r>
      <w:r>
        <w:rPr>
          <w:rFonts w:hint="eastAsia"/>
          <w:b/>
          <w:bCs/>
          <w:lang w:val="en-US" w:eastAsia="zh-CN"/>
        </w:rPr>
        <w:t>提交</w:t>
      </w:r>
      <w:r>
        <w:rPr>
          <w:rFonts w:hint="eastAsia"/>
          <w:lang w:val="en-US" w:eastAsia="zh-CN"/>
        </w:rPr>
        <w:t>按钮，等待导师审核，如【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_Ref19432 \h </w:instrText>
      </w:r>
      <w:r>
        <w:rPr>
          <w:rFonts w:hint="eastAsia"/>
          <w:lang w:val="en-US" w:eastAsia="zh-CN"/>
        </w:rPr>
        <w:fldChar w:fldCharType="separate"/>
      </w: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3</w:t>
      </w:r>
      <w:r>
        <w:t>.</w:t>
      </w:r>
      <w:r>
        <w:rPr>
          <w:rFonts w:hint="eastAsia"/>
          <w:lang w:val="en-US" w:eastAsia="zh-CN"/>
        </w:rPr>
        <w:t>4</w:t>
      </w:r>
      <w:r>
        <w:fldChar w:fldCharType="end"/>
      </w:r>
      <w:r>
        <w:rPr>
          <w:rFonts w:hint="eastAsia"/>
          <w:lang w:eastAsia="zh-CN"/>
        </w:rPr>
        <w:t>-</w:t>
      </w:r>
      <w:r>
        <w:t>1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】。若导师审核不通过，学生需重新填写再提交。</w:t>
      </w:r>
      <w:r>
        <w:rPr>
          <w:rFonts w:hint="eastAsia"/>
          <w:b w:val="0"/>
          <w:bCs w:val="0"/>
          <w:lang w:val="en-US" w:eastAsia="zh-CN"/>
        </w:rPr>
        <w:t>填写时注意粘贴后的文本格式，如格式不规范，及时调整。</w:t>
      </w:r>
    </w:p>
    <w:p w14:paraId="186D4B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ind w:firstLine="420" w:firstLineChars="0"/>
        <w:textAlignment w:val="auto"/>
        <w:rPr>
          <w:rFonts w:hint="default"/>
          <w:lang w:val="en-US" w:eastAsia="zh-CN"/>
        </w:rPr>
      </w:pPr>
    </w:p>
    <w:p w14:paraId="31D775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textAlignment w:val="auto"/>
      </w:pPr>
      <w:r>
        <w:drawing>
          <wp:inline distT="0" distB="0" distL="114300" distR="114300">
            <wp:extent cx="5854065" cy="2437130"/>
            <wp:effectExtent l="0" t="0" r="13335" b="127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54065" cy="243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C9DED6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jc w:val="center"/>
        <w:textAlignment w:val="auto"/>
        <w:rPr>
          <w:rFonts w:hint="default" w:eastAsia="黑体"/>
          <w:lang w:val="en-US" w:eastAsia="zh-CN"/>
        </w:rPr>
      </w:pPr>
      <w:bookmarkStart w:id="9" w:name="_Ref19432"/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3</w:t>
      </w:r>
      <w:r>
        <w:t>.</w:t>
      </w:r>
      <w:r>
        <w:rPr>
          <w:rFonts w:hint="eastAsia"/>
          <w:lang w:val="en-US" w:eastAsia="zh-CN"/>
        </w:rPr>
        <w:t>4</w:t>
      </w:r>
      <w:r>
        <w:fldChar w:fldCharType="end"/>
      </w:r>
      <w:r>
        <w:rPr>
          <w:rFonts w:hint="eastAsia"/>
          <w:lang w:eastAsia="zh-CN"/>
        </w:rPr>
        <w:t>-</w:t>
      </w:r>
      <w:r>
        <w:fldChar w:fldCharType="begin"/>
      </w:r>
      <w:r>
        <w:instrText xml:space="preserve"> SEQ 图 \* ARABIC \s 3 </w:instrText>
      </w:r>
      <w:r>
        <w:fldChar w:fldCharType="separate"/>
      </w:r>
      <w:r>
        <w:t>1</w:t>
      </w:r>
      <w:r>
        <w:fldChar w:fldCharType="end"/>
      </w:r>
      <w:bookmarkEnd w:id="9"/>
      <w:r>
        <w:rPr>
          <w:rFonts w:hint="eastAsia"/>
          <w:lang w:val="en-US" w:eastAsia="zh-CN"/>
        </w:rPr>
        <w:t xml:space="preserve"> 中期检查填写</w:t>
      </w:r>
    </w:p>
    <w:p w14:paraId="36051991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12" w:lineRule="auto"/>
        <w:textAlignment w:val="auto"/>
        <w:rPr>
          <w:rFonts w:hint="default"/>
          <w:lang w:val="en-US" w:eastAsia="zh-CN"/>
        </w:rPr>
      </w:pPr>
      <w:bookmarkStart w:id="10" w:name="_Toc4319"/>
      <w:r>
        <w:rPr>
          <w:rFonts w:hint="default"/>
          <w:lang w:val="en-US" w:eastAsia="zh-CN"/>
        </w:rPr>
        <w:t>填写指导记录</w:t>
      </w:r>
      <w:bookmarkEnd w:id="10"/>
    </w:p>
    <w:p w14:paraId="4D176B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ind w:firstLine="420" w:firstLineChars="0"/>
        <w:textAlignment w:val="auto"/>
        <w:rPr>
          <w:rFonts w:hint="default" w:ascii="微软雅黑" w:hAnsi="微软雅黑" w:eastAsia="微软雅黑" w:cs="微软雅黑"/>
          <w:b/>
          <w:bCs/>
          <w:lang w:val="en-US" w:eastAsia="zh-CN"/>
        </w:rPr>
      </w:pPr>
      <w:r>
        <w:rPr>
          <w:rFonts w:hint="eastAsia"/>
          <w:lang w:val="en-US" w:eastAsia="zh-CN"/>
        </w:rPr>
        <w:t>在</w:t>
      </w:r>
      <w:r>
        <w:rPr>
          <w:rFonts w:hint="eastAsia"/>
          <w:b/>
          <w:bCs/>
          <w:color w:val="auto"/>
          <w:lang w:val="en-US" w:eastAsia="zh-CN"/>
        </w:rPr>
        <w:t>学院规定时间</w:t>
      </w:r>
      <w:r>
        <w:rPr>
          <w:rFonts w:hint="eastAsia"/>
          <w:lang w:val="en-US" w:eastAsia="zh-CN"/>
        </w:rPr>
        <w:t>内，</w:t>
      </w:r>
      <w:r>
        <w:rPr>
          <w:rFonts w:hint="eastAsia" w:ascii="微软雅黑" w:hAnsi="微软雅黑" w:eastAsia="微软雅黑" w:cs="微软雅黑"/>
          <w:lang w:val="en-US" w:eastAsia="zh-CN"/>
        </w:rPr>
        <w:t>进入菜单【学生填写指导记录】，学生点击</w:t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填写指导过程</w:t>
      </w:r>
      <w:r>
        <w:rPr>
          <w:rFonts w:hint="eastAsia" w:ascii="微软雅黑" w:hAnsi="微软雅黑" w:eastAsia="微软雅黑" w:cs="微软雅黑"/>
          <w:lang w:val="en-US" w:eastAsia="zh-CN"/>
        </w:rPr>
        <w:t>按钮，填写指导信息，点击</w:t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提交</w:t>
      </w:r>
      <w:r>
        <w:rPr>
          <w:rFonts w:hint="eastAsia" w:ascii="微软雅黑" w:hAnsi="微软雅黑" w:eastAsia="微软雅黑" w:cs="微软雅黑"/>
          <w:lang w:val="en-US" w:eastAsia="zh-CN"/>
        </w:rPr>
        <w:t>按钮，</w:t>
      </w:r>
      <w:r>
        <w:rPr>
          <w:rFonts w:hint="eastAsia" w:ascii="微软雅黑" w:hAnsi="微软雅黑" w:cs="微软雅黑"/>
          <w:lang w:val="en-US" w:eastAsia="zh-CN"/>
        </w:rPr>
        <w:t>等待导师审核，</w:t>
      </w:r>
      <w:r>
        <w:rPr>
          <w:rFonts w:hint="eastAsia" w:ascii="Times New Roman" w:eastAsia="宋体"/>
          <w:lang w:val="en-US" w:eastAsia="zh-CN"/>
        </w:rPr>
        <w:t>如【</w:t>
      </w:r>
      <w:r>
        <w:rPr>
          <w:rFonts w:hint="eastAsia" w:ascii="Times New Roman" w:eastAsia="宋体"/>
          <w:lang w:val="en-US" w:eastAsia="zh-CN"/>
        </w:rPr>
        <w:fldChar w:fldCharType="begin"/>
      </w:r>
      <w:r>
        <w:rPr>
          <w:rFonts w:hint="eastAsia" w:ascii="Times New Roman" w:eastAsia="宋体"/>
          <w:lang w:val="en-US" w:eastAsia="zh-CN"/>
        </w:rPr>
        <w:instrText xml:space="preserve"> REF _Ref12629 \h </w:instrText>
      </w:r>
      <w:r>
        <w:rPr>
          <w:rFonts w:hint="eastAsia" w:ascii="Times New Roman" w:eastAsia="宋体"/>
          <w:lang w:val="en-US" w:eastAsia="zh-CN"/>
        </w:rPr>
        <w:fldChar w:fldCharType="separate"/>
      </w: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3</w:t>
      </w:r>
      <w:r>
        <w:t>.</w:t>
      </w:r>
      <w:r>
        <w:rPr>
          <w:rFonts w:hint="eastAsia"/>
          <w:lang w:val="en-US" w:eastAsia="zh-CN"/>
        </w:rPr>
        <w:t>5</w:t>
      </w:r>
      <w:r>
        <w:fldChar w:fldCharType="end"/>
      </w:r>
      <w:r>
        <w:rPr>
          <w:rFonts w:hint="eastAsia"/>
          <w:lang w:eastAsia="zh-CN"/>
        </w:rPr>
        <w:t>-</w:t>
      </w:r>
      <w:r>
        <w:t>1</w:t>
      </w:r>
      <w:r>
        <w:rPr>
          <w:rFonts w:hint="eastAsia" w:ascii="Times New Roman" w:eastAsia="宋体"/>
          <w:lang w:val="en-US" w:eastAsia="zh-CN"/>
        </w:rPr>
        <w:fldChar w:fldCharType="end"/>
      </w:r>
      <w:r>
        <w:rPr>
          <w:rFonts w:hint="eastAsia" w:ascii="Times New Roman" w:eastAsia="宋体"/>
          <w:lang w:val="en-US" w:eastAsia="zh-CN"/>
        </w:rPr>
        <w:t>】。</w:t>
      </w:r>
      <w:r>
        <w:rPr>
          <w:rFonts w:hint="eastAsia"/>
          <w:lang w:val="en-US" w:eastAsia="zh-CN"/>
        </w:rPr>
        <w:t>若导师审核不通过，学生需重新填写再提交。</w:t>
      </w:r>
      <w:r>
        <w:rPr>
          <w:rFonts w:hint="eastAsia" w:ascii="微软雅黑" w:hAnsi="微软雅黑" w:eastAsia="微软雅黑" w:cs="微软雅黑"/>
          <w:lang w:val="en-US" w:eastAsia="zh-CN"/>
        </w:rPr>
        <w:t>导师指导结束后及时记录指导内容，</w:t>
      </w:r>
      <w:bookmarkStart w:id="17" w:name="_GoBack"/>
      <w:r>
        <w:rPr>
          <w:rFonts w:hint="eastAsia" w:ascii="微软雅黑" w:hAnsi="微软雅黑" w:cs="微软雅黑"/>
          <w:b/>
          <w:bCs/>
          <w:lang w:val="en-US" w:eastAsia="zh-CN"/>
        </w:rPr>
        <w:t>答辩前</w:t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指导记录不少于8次，字数不少于50字</w:t>
      </w:r>
      <w:r>
        <w:rPr>
          <w:rFonts w:hint="eastAsia" w:ascii="微软雅黑" w:hAnsi="微软雅黑" w:cs="微软雅黑"/>
          <w:b/>
          <w:bCs/>
          <w:lang w:val="en-US" w:eastAsia="zh-CN"/>
        </w:rPr>
        <w:t>。</w:t>
      </w:r>
    </w:p>
    <w:bookmarkEnd w:id="17"/>
    <w:p w14:paraId="2D0DBD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textAlignment w:val="auto"/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6407785" cy="2507615"/>
            <wp:effectExtent l="0" t="0" r="8255" b="6985"/>
            <wp:docPr id="17" name="图片 17" descr="1747373059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174737305936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7785" cy="250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7803B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jc w:val="center"/>
        <w:textAlignment w:val="auto"/>
      </w:pPr>
      <w:bookmarkStart w:id="11" w:name="_Ref12629"/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3</w:t>
      </w:r>
      <w:r>
        <w:t>.</w:t>
      </w:r>
      <w:r>
        <w:rPr>
          <w:rFonts w:hint="eastAsia"/>
          <w:lang w:val="en-US" w:eastAsia="zh-CN"/>
        </w:rPr>
        <w:t>5</w:t>
      </w:r>
      <w:r>
        <w:fldChar w:fldCharType="end"/>
      </w:r>
      <w:r>
        <w:rPr>
          <w:rFonts w:hint="eastAsia"/>
          <w:lang w:eastAsia="zh-CN"/>
        </w:rPr>
        <w:t>-</w:t>
      </w:r>
      <w:r>
        <w:fldChar w:fldCharType="begin"/>
      </w:r>
      <w:r>
        <w:instrText xml:space="preserve"> SEQ 图 \* ARABIC \s 3 </w:instrText>
      </w:r>
      <w:r>
        <w:fldChar w:fldCharType="separate"/>
      </w:r>
      <w:r>
        <w:t>1</w:t>
      </w:r>
      <w:r>
        <w:fldChar w:fldCharType="end"/>
      </w:r>
      <w:bookmarkEnd w:id="11"/>
      <w:r>
        <w:rPr>
          <w:rFonts w:hint="eastAsia"/>
          <w:lang w:val="en-US" w:eastAsia="zh-CN"/>
        </w:rPr>
        <w:t xml:space="preserve"> 学生填写指导记录</w:t>
      </w:r>
    </w:p>
    <w:p w14:paraId="5D70B3A1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12" w:lineRule="auto"/>
        <w:textAlignment w:val="auto"/>
        <w:rPr>
          <w:rFonts w:hint="default"/>
          <w:lang w:val="en-US" w:eastAsia="zh-CN"/>
        </w:rPr>
      </w:pPr>
      <w:bookmarkStart w:id="12" w:name="_Toc19511"/>
      <w:r>
        <w:rPr>
          <w:rFonts w:hint="eastAsia"/>
          <w:lang w:val="en-US" w:eastAsia="zh-CN"/>
        </w:rPr>
        <w:t>查看答辩资格及答辩信息</w:t>
      </w:r>
      <w:bookmarkEnd w:id="12"/>
    </w:p>
    <w:p w14:paraId="604AD0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进入菜单【我的答辩】，查看答辩资格审查结果及答辩信息，如【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_Ref17894 \h </w:instrText>
      </w:r>
      <w:r>
        <w:rPr>
          <w:rFonts w:hint="eastAsia"/>
          <w:lang w:val="en-US" w:eastAsia="zh-CN"/>
        </w:rPr>
        <w:fldChar w:fldCharType="separate"/>
      </w: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3</w:t>
      </w:r>
      <w:r>
        <w:t>.</w:t>
      </w:r>
      <w:r>
        <w:rPr>
          <w:rFonts w:hint="eastAsia"/>
          <w:lang w:val="en-US" w:eastAsia="zh-CN"/>
        </w:rPr>
        <w:t>6</w:t>
      </w:r>
      <w:r>
        <w:fldChar w:fldCharType="end"/>
      </w:r>
      <w:r>
        <w:rPr>
          <w:rFonts w:hint="eastAsia"/>
          <w:lang w:eastAsia="zh-CN"/>
        </w:rPr>
        <w:t>-</w:t>
      </w:r>
      <w:r>
        <w:rPr>
          <w:rFonts w:hint="eastAsia"/>
          <w:lang w:val="en-US" w:eastAsia="zh-CN"/>
        </w:rPr>
        <w:t>1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】</w:t>
      </w:r>
    </w:p>
    <w:p w14:paraId="71AA4C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ind w:firstLine="420" w:firstLineChars="200"/>
        <w:textAlignment w:val="auto"/>
        <w:rPr>
          <w:rFonts w:hint="eastAsia"/>
          <w:lang w:val="en-US" w:eastAsia="zh-CN"/>
        </w:rPr>
      </w:pPr>
    </w:p>
    <w:p w14:paraId="12944D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6638925" cy="2263140"/>
            <wp:effectExtent l="0" t="0" r="5715" b="7620"/>
            <wp:docPr id="10" name="图片 10" descr="8a968570-5e05-416b-9317-66c8deee80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8a968570-5e05-416b-9317-66c8deee806a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38925" cy="226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358AC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jc w:val="center"/>
        <w:textAlignment w:val="auto"/>
        <w:rPr>
          <w:rFonts w:hint="default"/>
          <w:lang w:val="en-US"/>
        </w:rPr>
      </w:pP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3</w:t>
      </w:r>
      <w:r>
        <w:t>.</w:t>
      </w:r>
      <w:r>
        <w:rPr>
          <w:rFonts w:hint="eastAsia"/>
          <w:lang w:val="en-US" w:eastAsia="zh-CN"/>
        </w:rPr>
        <w:t>5</w:t>
      </w:r>
      <w:r>
        <w:fldChar w:fldCharType="end"/>
      </w:r>
      <w:r>
        <w:rPr>
          <w:rFonts w:hint="eastAsia"/>
          <w:lang w:eastAsia="zh-CN"/>
        </w:rPr>
        <w:t>-</w:t>
      </w:r>
      <w:r>
        <w:fldChar w:fldCharType="begin"/>
      </w:r>
      <w:r>
        <w:instrText xml:space="preserve"> SEQ 图 \* ARABIC \s 3 </w:instrText>
      </w:r>
      <w:r>
        <w:fldChar w:fldCharType="separate"/>
      </w:r>
      <w:r>
        <w:t>1</w:t>
      </w:r>
      <w:r>
        <w:fldChar w:fldCharType="end"/>
      </w:r>
      <w:r>
        <w:rPr>
          <w:rFonts w:hint="eastAsia"/>
          <w:lang w:val="en-US" w:eastAsia="zh-CN"/>
        </w:rPr>
        <w:t xml:space="preserve"> 答辩信息</w:t>
      </w:r>
    </w:p>
    <w:p w14:paraId="05E8E3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textAlignment w:val="auto"/>
        <w:rPr>
          <w:rFonts w:hint="default"/>
          <w:lang w:val="en-US" w:eastAsia="zh-CN"/>
        </w:rPr>
      </w:pPr>
    </w:p>
    <w:p w14:paraId="359824B5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12" w:lineRule="auto"/>
        <w:textAlignment w:val="auto"/>
        <w:rPr>
          <w:rFonts w:hint="default"/>
          <w:lang w:val="en-US" w:eastAsia="zh-CN"/>
        </w:rPr>
      </w:pPr>
      <w:bookmarkStart w:id="13" w:name="_Toc2790"/>
      <w:r>
        <w:rPr>
          <w:rFonts w:hint="eastAsia"/>
          <w:lang w:val="en-US" w:eastAsia="zh-CN"/>
        </w:rPr>
        <w:t>论文终稿</w:t>
      </w:r>
      <w:r>
        <w:rPr>
          <w:rFonts w:hint="default"/>
          <w:lang w:val="en-US" w:eastAsia="zh-CN"/>
        </w:rPr>
        <w:t>提交</w:t>
      </w:r>
      <w:bookmarkEnd w:id="13"/>
    </w:p>
    <w:p w14:paraId="24B42E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ind w:firstLine="420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在</w:t>
      </w:r>
      <w:r>
        <w:rPr>
          <w:rFonts w:hint="eastAsia"/>
          <w:b/>
          <w:bCs/>
          <w:color w:val="auto"/>
          <w:lang w:val="en-US" w:eastAsia="zh-CN"/>
        </w:rPr>
        <w:t>答辩通过</w:t>
      </w:r>
      <w:r>
        <w:rPr>
          <w:rFonts w:hint="eastAsia"/>
          <w:lang w:val="en-US" w:eastAsia="zh-CN"/>
        </w:rPr>
        <w:t>内，进入菜单【论文终稿提交】，点击</w:t>
      </w:r>
      <w:r>
        <w:rPr>
          <w:rFonts w:hint="eastAsia"/>
          <w:b/>
          <w:bCs/>
          <w:lang w:val="en-US" w:eastAsia="zh-CN"/>
        </w:rPr>
        <w:t>填写论文信息按钮，</w:t>
      </w:r>
      <w:r>
        <w:rPr>
          <w:rFonts w:hint="eastAsia"/>
          <w:lang w:val="en-US" w:eastAsia="zh-CN"/>
        </w:rPr>
        <w:t>如【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_Ref16822 \h </w:instrText>
      </w:r>
      <w:r>
        <w:rPr>
          <w:rFonts w:hint="eastAsia"/>
          <w:lang w:val="en-US" w:eastAsia="zh-CN"/>
        </w:rPr>
        <w:fldChar w:fldCharType="separate"/>
      </w: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3</w:t>
      </w:r>
      <w:r>
        <w:t>.</w:t>
      </w:r>
      <w:r>
        <w:rPr>
          <w:rFonts w:hint="eastAsia"/>
          <w:lang w:val="en-US" w:eastAsia="zh-CN"/>
        </w:rPr>
        <w:t>7</w:t>
      </w:r>
      <w:r>
        <w:fldChar w:fldCharType="end"/>
      </w:r>
      <w:r>
        <w:rPr>
          <w:rFonts w:hint="eastAsia"/>
          <w:lang w:eastAsia="zh-CN"/>
        </w:rPr>
        <w:t>-</w:t>
      </w:r>
      <w:r>
        <w:t>1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】。</w:t>
      </w:r>
    </w:p>
    <w:p w14:paraId="3C11A1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textAlignment w:val="auto"/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6645910" cy="2327275"/>
            <wp:effectExtent l="0" t="0" r="13970" b="4445"/>
            <wp:docPr id="6" name="图片 6" descr="1754896190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75489619042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32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3CD9F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jc w:val="center"/>
        <w:textAlignment w:val="auto"/>
        <w:rPr>
          <w:rFonts w:hint="eastAsia"/>
          <w:lang w:val="en-US" w:eastAsia="zh-CN"/>
        </w:rPr>
      </w:pPr>
      <w:bookmarkStart w:id="14" w:name="_Ref16822"/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3</w:t>
      </w:r>
      <w:r>
        <w:t>.</w:t>
      </w:r>
      <w:r>
        <w:rPr>
          <w:rFonts w:hint="eastAsia"/>
          <w:lang w:val="en-US" w:eastAsia="zh-CN"/>
        </w:rPr>
        <w:t>7</w:t>
      </w:r>
      <w:r>
        <w:fldChar w:fldCharType="end"/>
      </w:r>
      <w:r>
        <w:rPr>
          <w:rFonts w:hint="eastAsia"/>
          <w:lang w:eastAsia="zh-CN"/>
        </w:rPr>
        <w:t>-</w:t>
      </w:r>
      <w:r>
        <w:fldChar w:fldCharType="begin"/>
      </w:r>
      <w:r>
        <w:instrText xml:space="preserve"> SEQ 图 \* ARABIC \s 3 </w:instrText>
      </w:r>
      <w:r>
        <w:fldChar w:fldCharType="separate"/>
      </w:r>
      <w:r>
        <w:t>1</w:t>
      </w:r>
      <w:r>
        <w:fldChar w:fldCharType="end"/>
      </w:r>
      <w:bookmarkEnd w:id="14"/>
      <w:r>
        <w:rPr>
          <w:rFonts w:hint="eastAsia"/>
          <w:lang w:val="en-US" w:eastAsia="zh-CN"/>
        </w:rPr>
        <w:t xml:space="preserve"> 电子论文提交</w:t>
      </w:r>
    </w:p>
    <w:p w14:paraId="12F504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ind w:firstLine="420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填写论文信息，如撰写语种、关键词</w:t>
      </w:r>
      <w:r>
        <w:rPr>
          <w:rFonts w:hint="eastAsia"/>
          <w:b/>
          <w:bCs/>
          <w:lang w:val="en-US" w:eastAsia="zh-CN"/>
        </w:rPr>
        <w:t>。</w:t>
      </w:r>
      <w:r>
        <w:rPr>
          <w:rFonts w:hint="eastAsia"/>
          <w:lang w:val="en-US" w:eastAsia="zh-CN"/>
        </w:rPr>
        <w:t>设置论文类型并上传文件，必须上传</w:t>
      </w:r>
      <w:r>
        <w:rPr>
          <w:rFonts w:hint="eastAsia"/>
          <w:b w:val="0"/>
          <w:bCs w:val="0"/>
          <w:lang w:val="en-US" w:eastAsia="zh-CN"/>
        </w:rPr>
        <w:t>查重报告、论文word版、论文pdf版，如有图纸或程序代码，压缩后上传，待所有信息填写及材料提交后，等待导师审核</w:t>
      </w:r>
      <w:r>
        <w:rPr>
          <w:rFonts w:hint="eastAsia"/>
          <w:lang w:val="en-US" w:eastAsia="zh-CN"/>
        </w:rPr>
        <w:t>，如【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_Ref17894 \h </w:instrText>
      </w:r>
      <w:r>
        <w:rPr>
          <w:rFonts w:hint="eastAsia"/>
          <w:lang w:val="en-US" w:eastAsia="zh-CN"/>
        </w:rPr>
        <w:fldChar w:fldCharType="separate"/>
      </w: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3</w:t>
      </w:r>
      <w:r>
        <w:t>.</w:t>
      </w:r>
      <w:r>
        <w:rPr>
          <w:rFonts w:hint="eastAsia"/>
          <w:lang w:val="en-US" w:eastAsia="zh-CN"/>
        </w:rPr>
        <w:t>7</w:t>
      </w:r>
      <w:r>
        <w:fldChar w:fldCharType="end"/>
      </w:r>
      <w:r>
        <w:rPr>
          <w:rFonts w:hint="eastAsia"/>
          <w:lang w:eastAsia="zh-CN"/>
        </w:rPr>
        <w:t>-</w:t>
      </w:r>
      <w:r>
        <w:t>2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】。若导师审核不通过，学生</w:t>
      </w:r>
      <w:r>
        <w:rPr>
          <w:rFonts w:hint="default"/>
          <w:lang w:eastAsia="zh-CN"/>
        </w:rPr>
        <w:t>修改</w:t>
      </w:r>
      <w:r>
        <w:rPr>
          <w:rFonts w:hint="eastAsia"/>
          <w:lang w:val="en-US" w:eastAsia="zh-CN"/>
        </w:rPr>
        <w:t>再提交。</w:t>
      </w:r>
    </w:p>
    <w:p w14:paraId="199C97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textAlignment w:val="auto"/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6642735" cy="3042285"/>
            <wp:effectExtent l="0" t="0" r="1905" b="5715"/>
            <wp:docPr id="7" name="图片 7" descr="1754896520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75489652020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42735" cy="304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35D2E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jc w:val="center"/>
        <w:textAlignment w:val="auto"/>
        <w:rPr>
          <w:rFonts w:hint="default" w:eastAsia="黑体"/>
          <w:lang w:val="en-US" w:eastAsia="zh-CN"/>
        </w:rPr>
      </w:pPr>
      <w:bookmarkStart w:id="15" w:name="_Ref17894"/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</w:t>
      </w:r>
      <w:r>
        <w:rPr>
          <w:rFonts w:hint="eastAsia"/>
          <w:lang w:val="en-US" w:eastAsia="zh-CN"/>
        </w:rPr>
        <w:t>3</w:t>
      </w:r>
      <w:r>
        <w:t>.</w:t>
      </w:r>
      <w:r>
        <w:rPr>
          <w:rFonts w:hint="eastAsia"/>
          <w:lang w:val="en-US" w:eastAsia="zh-CN"/>
        </w:rPr>
        <w:t>7</w:t>
      </w:r>
      <w:r>
        <w:fldChar w:fldCharType="end"/>
      </w:r>
      <w:r>
        <w:rPr>
          <w:rFonts w:hint="eastAsia"/>
          <w:lang w:eastAsia="zh-CN"/>
        </w:rPr>
        <w:t>-</w:t>
      </w:r>
      <w:r>
        <w:fldChar w:fldCharType="begin"/>
      </w:r>
      <w:r>
        <w:instrText xml:space="preserve"> SEQ 图 \* ARABIC \s 3 </w:instrText>
      </w:r>
      <w:r>
        <w:fldChar w:fldCharType="separate"/>
      </w:r>
      <w:r>
        <w:t>2</w:t>
      </w:r>
      <w:r>
        <w:fldChar w:fldCharType="end"/>
      </w:r>
      <w:bookmarkEnd w:id="15"/>
      <w:r>
        <w:rPr>
          <w:rFonts w:hint="eastAsia"/>
          <w:lang w:val="en-US" w:eastAsia="zh-CN"/>
        </w:rPr>
        <w:t xml:space="preserve"> 提交电子论文附件</w:t>
      </w:r>
    </w:p>
    <w:p w14:paraId="5E9D3D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textAlignment w:val="auto"/>
        <w:rPr>
          <w:rFonts w:hint="default"/>
          <w:lang w:val="en-US" w:eastAsia="zh-CN"/>
        </w:rPr>
      </w:pPr>
    </w:p>
    <w:p w14:paraId="6EFFAC96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12" w:lineRule="auto"/>
        <w:textAlignment w:val="auto"/>
        <w:rPr>
          <w:rFonts w:hint="default"/>
          <w:lang w:val="en-US" w:eastAsia="zh-CN"/>
        </w:rPr>
      </w:pPr>
      <w:bookmarkStart w:id="16" w:name="_Toc13026"/>
      <w:r>
        <w:rPr>
          <w:rFonts w:hint="default"/>
          <w:lang w:val="en-US" w:eastAsia="zh-CN"/>
        </w:rPr>
        <w:t>论文</w:t>
      </w:r>
      <w:r>
        <w:rPr>
          <w:rFonts w:hint="eastAsia"/>
          <w:lang w:val="en-US" w:eastAsia="zh-CN"/>
        </w:rPr>
        <w:t>更题申请</w:t>
      </w:r>
      <w:bookmarkEnd w:id="16"/>
    </w:p>
    <w:p w14:paraId="2495F7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ind w:firstLine="420" w:firstLineChars="200"/>
        <w:textAlignment w:val="auto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lang w:val="en-US" w:eastAsia="zh-CN"/>
        </w:rPr>
        <w:t>如需更改题目，进入菜单【线上服务】—【可申请业务】—【我要申请】，点击</w:t>
      </w:r>
      <w:r>
        <w:rPr>
          <w:rFonts w:hint="eastAsia"/>
          <w:b/>
          <w:bCs/>
          <w:lang w:val="en-US" w:eastAsia="zh-CN"/>
        </w:rPr>
        <w:t>更改论文题目，</w:t>
      </w:r>
      <w:r>
        <w:rPr>
          <w:rFonts w:hint="eastAsia"/>
          <w:b w:val="0"/>
          <w:bCs w:val="0"/>
          <w:lang w:val="en-US" w:eastAsia="zh-CN"/>
        </w:rPr>
        <w:t>填写题目名称及原因，</w:t>
      </w:r>
      <w:r>
        <w:rPr>
          <w:rFonts w:hint="eastAsia"/>
          <w:lang w:val="en-US" w:eastAsia="zh-CN"/>
        </w:rPr>
        <w:t>如【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REF _Ref17894 \h </w:instrText>
      </w:r>
      <w:r>
        <w:rPr>
          <w:rFonts w:hint="eastAsia"/>
          <w:lang w:val="en-US" w:eastAsia="zh-CN"/>
        </w:rPr>
        <w:fldChar w:fldCharType="separate"/>
      </w: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1.1.</w:t>
      </w:r>
      <w:r>
        <w:rPr>
          <w:rFonts w:hint="eastAsia"/>
          <w:lang w:val="en-US" w:eastAsia="zh-CN"/>
        </w:rPr>
        <w:t>8</w:t>
      </w:r>
      <w:r>
        <w:fldChar w:fldCharType="end"/>
      </w:r>
      <w:r>
        <w:rPr>
          <w:rFonts w:hint="eastAsia"/>
          <w:lang w:eastAsia="zh-CN"/>
        </w:rPr>
        <w:t>-</w:t>
      </w:r>
      <w:r>
        <w:rPr>
          <w:rFonts w:hint="eastAsia"/>
          <w:lang w:val="en-US" w:eastAsia="zh-CN"/>
        </w:rPr>
        <w:t>1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】，待导师审批。</w:t>
      </w:r>
    </w:p>
    <w:p w14:paraId="36B72E0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ind w:leftChars="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6639560" cy="2200910"/>
            <wp:effectExtent l="0" t="0" r="5080" b="8890"/>
            <wp:docPr id="18" name="图片 18" descr="1747380626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174738062633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39560" cy="220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86B9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ind w:leftChars="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6644005" cy="2002155"/>
            <wp:effectExtent l="0" t="0" r="635" b="9525"/>
            <wp:docPr id="19" name="图片 19" descr="1747380724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174738072430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44005" cy="2002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D4FFD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afterLines="0" w:line="312" w:lineRule="auto"/>
        <w:jc w:val="center"/>
        <w:textAlignment w:val="auto"/>
        <w:rPr>
          <w:rFonts w:hint="default" w:eastAsia="黑体"/>
          <w:lang w:val="en-US" w:eastAsia="zh-CN"/>
        </w:rPr>
      </w:pPr>
      <w:r>
        <w:t xml:space="preserve">图 </w:t>
      </w:r>
      <w:r>
        <w:fldChar w:fldCharType="begin"/>
      </w:r>
      <w:r>
        <w:instrText xml:space="preserve"> STYLEREF 3 \s </w:instrText>
      </w:r>
      <w:r>
        <w:fldChar w:fldCharType="separate"/>
      </w:r>
      <w:r>
        <w:t>1.1.</w:t>
      </w:r>
      <w:r>
        <w:rPr>
          <w:rFonts w:hint="eastAsia"/>
          <w:lang w:val="en-US" w:eastAsia="zh-CN"/>
        </w:rPr>
        <w:t>8</w:t>
      </w:r>
      <w:r>
        <w:fldChar w:fldCharType="end"/>
      </w:r>
      <w:r>
        <w:rPr>
          <w:rFonts w:hint="eastAsia"/>
          <w:lang w:eastAsia="zh-CN"/>
        </w:rPr>
        <w:t>-</w:t>
      </w:r>
      <w:r>
        <w:rPr>
          <w:rFonts w:hint="eastAsia"/>
          <w:lang w:val="en-US" w:eastAsia="zh-CN"/>
        </w:rPr>
        <w:t>1 提交电子论文附件</w:t>
      </w:r>
    </w:p>
    <w:p w14:paraId="0C4389D9">
      <w:pPr>
        <w:pStyle w:val="11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12" w:lineRule="auto"/>
        <w:jc w:val="both"/>
        <w:textAlignment w:val="auto"/>
        <w:rPr>
          <w:rFonts w:hint="default" w:eastAsia="黑体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60914A">
    <w:pPr>
      <w:pStyle w:val="1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D283B8">
                          <w:pPr>
                            <w:pStyle w:val="1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D283B8">
                    <w:pPr>
                      <w:pStyle w:val="1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12" w:lineRule="auto"/>
      </w:pPr>
      <w:r>
        <w:separator/>
      </w:r>
    </w:p>
  </w:footnote>
  <w:footnote w:type="continuationSeparator" w:id="1">
    <w:p>
      <w:pPr>
        <w:spacing w:before="0" w:after="0" w:line="312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512742"/>
    <w:multiLevelType w:val="multilevel"/>
    <w:tmpl w:val="9D512742"/>
    <w:lvl w:ilvl="0" w:tentative="0">
      <w:start w:val="1"/>
      <w:numFmt w:val="decimal"/>
      <w:pStyle w:val="2"/>
      <w:lvlText w:val="%1."/>
      <w:lvlJc w:val="left"/>
      <w:pPr>
        <w:ind w:left="425" w:hanging="425"/>
      </w:pPr>
      <w:rPr>
        <w:rFonts w:hint="default" w:ascii="微软雅黑" w:hAnsi="微软雅黑" w:eastAsia="微软雅黑"/>
      </w:rPr>
    </w:lvl>
    <w:lvl w:ilvl="1" w:tentative="0">
      <w:start w:val="1"/>
      <w:numFmt w:val="decimal"/>
      <w:pStyle w:val="3"/>
      <w:lvlText w:val="%1.%2."/>
      <w:lvlJc w:val="left"/>
      <w:pPr>
        <w:ind w:left="567" w:hanging="567"/>
      </w:pPr>
      <w:rPr>
        <w:rFonts w:hint="default" w:ascii="微软雅黑" w:hAnsi="微软雅黑" w:eastAsia="微软雅黑"/>
      </w:rPr>
    </w:lvl>
    <w:lvl w:ilvl="2" w:tentative="0">
      <w:start w:val="1"/>
      <w:numFmt w:val="decimal"/>
      <w:pStyle w:val="4"/>
      <w:lvlText w:val="%1.%2.%3."/>
      <w:lvlJc w:val="left"/>
      <w:pPr>
        <w:ind w:left="709" w:hanging="709"/>
      </w:pPr>
      <w:rPr>
        <w:rFonts w:hint="default" w:ascii="微软雅黑" w:hAnsi="微软雅黑" w:eastAsia="微软雅黑"/>
      </w:rPr>
    </w:lvl>
    <w:lvl w:ilvl="3" w:tentative="0">
      <w:start w:val="1"/>
      <w:numFmt w:val="decimal"/>
      <w:pStyle w:val="5"/>
      <w:lvlText w:val="%1.%2.%3.%4."/>
      <w:lvlJc w:val="left"/>
      <w:pPr>
        <w:ind w:left="850" w:hanging="850"/>
      </w:pPr>
      <w:rPr>
        <w:rFonts w:hint="default" w:ascii="微软雅黑" w:hAnsi="微软雅黑" w:eastAsia="微软雅黑"/>
      </w:rPr>
    </w:lvl>
    <w:lvl w:ilvl="4" w:tentative="0">
      <w:start w:val="1"/>
      <w:numFmt w:val="decimal"/>
      <w:pStyle w:val="6"/>
      <w:lvlText w:val="%1.%2.%3.%4.%5."/>
      <w:lvlJc w:val="left"/>
      <w:pPr>
        <w:ind w:left="991" w:hanging="991"/>
      </w:pPr>
      <w:rPr>
        <w:rFonts w:hint="default" w:ascii="微软雅黑" w:hAnsi="微软雅黑" w:eastAsia="微软雅黑"/>
      </w:rPr>
    </w:lvl>
    <w:lvl w:ilvl="5" w:tentative="0">
      <w:start w:val="1"/>
      <w:numFmt w:val="decimal"/>
      <w:pStyle w:val="7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lkZTRmYWJlZTE5OWNlMjU3NDFlYjMyOTc4MWZiOTYifQ=="/>
  </w:docVars>
  <w:rsids>
    <w:rsidRoot w:val="00000000"/>
    <w:rsid w:val="012D2A83"/>
    <w:rsid w:val="015F668B"/>
    <w:rsid w:val="029224CA"/>
    <w:rsid w:val="05947C79"/>
    <w:rsid w:val="06AB439C"/>
    <w:rsid w:val="0E4F1F55"/>
    <w:rsid w:val="11ED7DB2"/>
    <w:rsid w:val="13A5679B"/>
    <w:rsid w:val="15A127DF"/>
    <w:rsid w:val="168B4B90"/>
    <w:rsid w:val="16C67C79"/>
    <w:rsid w:val="19BE3F0C"/>
    <w:rsid w:val="19F53DD2"/>
    <w:rsid w:val="1A8A50DD"/>
    <w:rsid w:val="1B8B0550"/>
    <w:rsid w:val="1BAE00F3"/>
    <w:rsid w:val="1E982F7E"/>
    <w:rsid w:val="222D6A36"/>
    <w:rsid w:val="285269F3"/>
    <w:rsid w:val="2A6435D9"/>
    <w:rsid w:val="2E8B0409"/>
    <w:rsid w:val="2F4E1193"/>
    <w:rsid w:val="33861B6C"/>
    <w:rsid w:val="341B5679"/>
    <w:rsid w:val="3A086DB2"/>
    <w:rsid w:val="48250BB6"/>
    <w:rsid w:val="49392F65"/>
    <w:rsid w:val="4B346048"/>
    <w:rsid w:val="54C77C33"/>
    <w:rsid w:val="566F7E8D"/>
    <w:rsid w:val="571C3A45"/>
    <w:rsid w:val="58E77D60"/>
    <w:rsid w:val="58ED0D30"/>
    <w:rsid w:val="59DA7BAC"/>
    <w:rsid w:val="5B880345"/>
    <w:rsid w:val="5B887D6A"/>
    <w:rsid w:val="610B2517"/>
    <w:rsid w:val="613825A7"/>
    <w:rsid w:val="631136D4"/>
    <w:rsid w:val="63F87A46"/>
    <w:rsid w:val="646A4041"/>
    <w:rsid w:val="653F727C"/>
    <w:rsid w:val="69FE701E"/>
    <w:rsid w:val="6A5F28D0"/>
    <w:rsid w:val="6B3D7B65"/>
    <w:rsid w:val="6BBD714D"/>
    <w:rsid w:val="6E955B03"/>
    <w:rsid w:val="76294595"/>
    <w:rsid w:val="7672067D"/>
    <w:rsid w:val="7A134AFF"/>
    <w:rsid w:val="7C390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after="50" w:afterLines="50" w:line="312" w:lineRule="auto"/>
      <w:jc w:val="both"/>
    </w:pPr>
    <w:rPr>
      <w:rFonts w:eastAsia="微软雅黑" w:asciiTheme="minorAscii" w:hAnsiTheme="minorAscii" w:cstheme="minorBidi"/>
      <w:snapToGrid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9"/>
    <w:pPr>
      <w:keepNext/>
      <w:keepLines/>
      <w:numPr>
        <w:ilvl w:val="0"/>
        <w:numId w:val="1"/>
      </w:numPr>
      <w:tabs>
        <w:tab w:val="left" w:pos="0"/>
      </w:tabs>
      <w:spacing w:before="50" w:beforeLines="50" w:line="288" w:lineRule="auto"/>
      <w:outlineLvl w:val="0"/>
    </w:pPr>
    <w:rPr>
      <w:rFonts w:ascii="Arial" w:hAnsi="Arial" w:eastAsia="微软雅黑" w:cstheme="minorBidi"/>
      <w:b/>
      <w:bCs/>
      <w:kern w:val="44"/>
      <w:sz w:val="44"/>
    </w:rPr>
  </w:style>
  <w:style w:type="paragraph" w:styleId="3">
    <w:name w:val="heading 2"/>
    <w:next w:val="1"/>
    <w:unhideWhenUsed/>
    <w:qFormat/>
    <w:uiPriority w:val="9"/>
    <w:pPr>
      <w:numPr>
        <w:ilvl w:val="1"/>
        <w:numId w:val="1"/>
      </w:numPr>
      <w:tabs>
        <w:tab w:val="left" w:pos="0"/>
      </w:tabs>
      <w:spacing w:before="50" w:after="50"/>
      <w:ind w:left="567" w:hanging="567"/>
      <w:outlineLvl w:val="1"/>
    </w:pPr>
    <w:rPr>
      <w:rFonts w:ascii="Arial" w:hAnsi="Arial" w:eastAsia="微软雅黑" w:cstheme="minorBidi"/>
      <w:b/>
      <w:kern w:val="2"/>
      <w:sz w:val="32"/>
    </w:rPr>
  </w:style>
  <w:style w:type="paragraph" w:styleId="4">
    <w:name w:val="heading 3"/>
    <w:next w:val="1"/>
    <w:unhideWhenUsed/>
    <w:qFormat/>
    <w:uiPriority w:val="9"/>
    <w:pPr>
      <w:numPr>
        <w:ilvl w:val="2"/>
        <w:numId w:val="1"/>
      </w:numPr>
      <w:tabs>
        <w:tab w:val="left" w:pos="312"/>
      </w:tabs>
      <w:ind w:left="709" w:hanging="709"/>
      <w:outlineLvl w:val="2"/>
    </w:pPr>
    <w:rPr>
      <w:rFonts w:ascii="Arial" w:hAnsi="Arial" w:eastAsia="微软雅黑" w:cstheme="minorBidi"/>
      <w:b/>
      <w:kern w:val="2"/>
      <w:sz w:val="30"/>
      <w:szCs w:val="30"/>
    </w:rPr>
  </w:style>
  <w:style w:type="paragraph" w:styleId="5">
    <w:name w:val="heading 4"/>
    <w:next w:val="1"/>
    <w:unhideWhenUsed/>
    <w:qFormat/>
    <w:uiPriority w:val="9"/>
    <w:pPr>
      <w:numPr>
        <w:ilvl w:val="3"/>
        <w:numId w:val="1"/>
      </w:numPr>
      <w:ind w:left="850" w:hanging="850"/>
      <w:outlineLvl w:val="3"/>
    </w:pPr>
    <w:rPr>
      <w:rFonts w:ascii="Arial" w:hAnsi="Arial" w:eastAsia="微软雅黑" w:cstheme="minorBidi"/>
      <w:b/>
      <w:sz w:val="28"/>
    </w:rPr>
  </w:style>
  <w:style w:type="paragraph" w:styleId="6">
    <w:name w:val="heading 5"/>
    <w:next w:val="1"/>
    <w:unhideWhenUsed/>
    <w:qFormat/>
    <w:uiPriority w:val="9"/>
    <w:pPr>
      <w:numPr>
        <w:ilvl w:val="4"/>
        <w:numId w:val="1"/>
      </w:numPr>
      <w:tabs>
        <w:tab w:val="left" w:pos="312"/>
      </w:tabs>
      <w:spacing w:before="30" w:beforeLines="30" w:after="30" w:afterLines="30"/>
      <w:ind w:left="991" w:hanging="991"/>
      <w:outlineLvl w:val="4"/>
    </w:pPr>
    <w:rPr>
      <w:rFonts w:ascii="Arial" w:hAnsi="Arial" w:eastAsia="微软雅黑" w:cstheme="minorBidi"/>
      <w:b/>
      <w:sz w:val="24"/>
      <w:szCs w:val="22"/>
    </w:rPr>
  </w:style>
  <w:style w:type="paragraph" w:styleId="7">
    <w:name w:val="heading 6"/>
    <w:next w:val="1"/>
    <w:unhideWhenUsed/>
    <w:qFormat/>
    <w:uiPriority w:val="0"/>
    <w:pPr>
      <w:numPr>
        <w:ilvl w:val="5"/>
        <w:numId w:val="1"/>
      </w:numPr>
      <w:spacing w:before="30" w:beforeLines="30" w:after="30" w:afterLines="30" w:line="312" w:lineRule="auto"/>
      <w:ind w:left="1134" w:hanging="1134"/>
      <w:outlineLvl w:val="5"/>
    </w:pPr>
    <w:rPr>
      <w:rFonts w:ascii="Arial" w:hAnsi="Arial" w:eastAsia="微软雅黑" w:cstheme="minorBidi"/>
      <w:b/>
      <w:sz w:val="24"/>
    </w:rPr>
  </w:style>
  <w:style w:type="paragraph" w:styleId="8">
    <w:name w:val="heading 7"/>
    <w:next w:val="1"/>
    <w:unhideWhenUsed/>
    <w:qFormat/>
    <w:uiPriority w:val="0"/>
    <w:pPr>
      <w:numPr>
        <w:ilvl w:val="6"/>
        <w:numId w:val="1"/>
      </w:numPr>
      <w:spacing w:before="30" w:beforeLines="30" w:after="30" w:afterLines="30" w:line="312" w:lineRule="auto"/>
      <w:ind w:left="1275" w:hanging="1275"/>
      <w:outlineLvl w:val="6"/>
    </w:pPr>
    <w:rPr>
      <w:rFonts w:ascii="Arial" w:hAnsi="Arial" w:eastAsia="微软雅黑" w:cstheme="minorBidi"/>
      <w:b/>
      <w:sz w:val="24"/>
    </w:rPr>
  </w:style>
  <w:style w:type="paragraph" w:styleId="9">
    <w:name w:val="heading 8"/>
    <w:next w:val="1"/>
    <w:unhideWhenUsed/>
    <w:qFormat/>
    <w:uiPriority w:val="0"/>
    <w:pPr>
      <w:numPr>
        <w:ilvl w:val="7"/>
        <w:numId w:val="1"/>
      </w:numPr>
      <w:spacing w:before="30" w:beforeLines="30" w:after="30" w:afterLines="30" w:line="312" w:lineRule="auto"/>
      <w:ind w:left="1418" w:hanging="1418"/>
      <w:outlineLvl w:val="7"/>
    </w:pPr>
    <w:rPr>
      <w:rFonts w:eastAsia="微软雅黑" w:asciiTheme="majorAscii" w:hAnsiTheme="majorAscii" w:cstheme="majorBidi"/>
      <w:b/>
      <w:sz w:val="24"/>
    </w:rPr>
  </w:style>
  <w:style w:type="paragraph" w:styleId="10">
    <w:name w:val="heading 9"/>
    <w:next w:val="1"/>
    <w:unhideWhenUsed/>
    <w:qFormat/>
    <w:uiPriority w:val="0"/>
    <w:pPr>
      <w:numPr>
        <w:ilvl w:val="8"/>
        <w:numId w:val="1"/>
      </w:numPr>
      <w:spacing w:before="30" w:beforeLines="30" w:after="30" w:afterLines="30" w:line="312" w:lineRule="auto"/>
      <w:ind w:left="1558" w:hanging="1558"/>
      <w:outlineLvl w:val="8"/>
    </w:pPr>
    <w:rPr>
      <w:rFonts w:eastAsia="微软雅黑" w:asciiTheme="majorAscii" w:hAnsiTheme="majorAscii" w:cstheme="majorBidi"/>
      <w:b/>
      <w:sz w:val="24"/>
      <w:szCs w:val="21"/>
    </w:rPr>
  </w:style>
  <w:style w:type="character" w:default="1" w:styleId="22">
    <w:name w:val="Default Paragraph Font"/>
    <w:semiHidden/>
    <w:qFormat/>
    <w:uiPriority w:val="0"/>
  </w:style>
  <w:style w:type="table" w:default="1" w:styleId="2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12">
    <w:name w:val="annotation text"/>
    <w:basedOn w:val="1"/>
    <w:qFormat/>
    <w:uiPriority w:val="0"/>
    <w:pPr>
      <w:jc w:val="left"/>
    </w:pPr>
  </w:style>
  <w:style w:type="paragraph" w:styleId="13">
    <w:name w:val="Body Text"/>
    <w:basedOn w:val="1"/>
    <w:qFormat/>
    <w:uiPriority w:val="0"/>
    <w:pPr>
      <w:spacing w:before="100" w:after="100" w:afterLines="0" w:afterAutospacing="0" w:line="312" w:lineRule="auto"/>
      <w:ind w:firstLine="1041" w:firstLineChars="200"/>
    </w:pPr>
  </w:style>
  <w:style w:type="paragraph" w:styleId="14">
    <w:name w:val="toc 3"/>
    <w:basedOn w:val="1"/>
    <w:next w:val="1"/>
    <w:qFormat/>
    <w:uiPriority w:val="0"/>
    <w:pPr>
      <w:ind w:left="840" w:leftChars="400"/>
    </w:pPr>
  </w:style>
  <w:style w:type="paragraph" w:styleId="1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7">
    <w:name w:val="toc 1"/>
    <w:basedOn w:val="1"/>
    <w:next w:val="1"/>
    <w:qFormat/>
    <w:uiPriority w:val="0"/>
  </w:style>
  <w:style w:type="paragraph" w:styleId="18">
    <w:name w:val="Subtitle"/>
    <w:basedOn w:val="1"/>
    <w:qFormat/>
    <w:uiPriority w:val="0"/>
    <w:pPr>
      <w:spacing w:beforeLines="0" w:beforeAutospacing="0" w:afterLines="0" w:afterAutospacing="0" w:line="240" w:lineRule="auto"/>
      <w:jc w:val="center"/>
      <w:outlineLvl w:val="9"/>
    </w:pPr>
    <w:rPr>
      <w:rFonts w:ascii="Arial" w:hAnsi="Arial"/>
      <w:b/>
      <w:kern w:val="28"/>
      <w:sz w:val="44"/>
    </w:rPr>
  </w:style>
  <w:style w:type="paragraph" w:styleId="19">
    <w:name w:val="toc 2"/>
    <w:basedOn w:val="1"/>
    <w:next w:val="1"/>
    <w:qFormat/>
    <w:uiPriority w:val="0"/>
    <w:pPr>
      <w:ind w:left="420" w:leftChars="200"/>
    </w:pPr>
  </w:style>
  <w:style w:type="paragraph" w:styleId="20">
    <w:name w:val="Title"/>
    <w:basedOn w:val="1"/>
    <w:qFormat/>
    <w:uiPriority w:val="10"/>
    <w:pPr>
      <w:spacing w:line="240" w:lineRule="auto"/>
      <w:jc w:val="center"/>
      <w:outlineLvl w:val="9"/>
    </w:pPr>
    <w:rPr>
      <w:rFonts w:ascii="Arial" w:hAnsi="Arial"/>
      <w:b/>
      <w:sz w:val="48"/>
      <w:szCs w:val="40"/>
    </w:rPr>
  </w:style>
  <w:style w:type="character" w:styleId="23">
    <w:name w:val="Strong"/>
    <w:basedOn w:val="22"/>
    <w:qFormat/>
    <w:uiPriority w:val="22"/>
    <w:rPr>
      <w:rFonts w:ascii="Arial" w:hAnsi="Arial" w:eastAsia="微软雅黑"/>
      <w:b/>
      <w:color w:val="auto"/>
      <w:u w:val="single"/>
    </w:rPr>
  </w:style>
  <w:style w:type="character" w:styleId="24">
    <w:name w:val="Emphasis"/>
    <w:basedOn w:val="22"/>
    <w:qFormat/>
    <w:uiPriority w:val="20"/>
    <w:rPr>
      <w:rFonts w:ascii="Arial" w:hAnsi="Arial" w:eastAsia="微软雅黑"/>
      <w:b/>
      <w:bCs/>
      <w:i/>
      <w:color w:val="auto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customXml" Target="../customXml/item1.xml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1317</Words>
  <Characters>1528</Characters>
  <Lines>0</Lines>
  <Paragraphs>0</Paragraphs>
  <TotalTime>0</TotalTime>
  <ScaleCrop>false</ScaleCrop>
  <LinksUpToDate>false</LinksUpToDate>
  <CharactersWithSpaces>1658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2022-10-20T06:10:00Z</dcterms:created>
  <dc:creator>qyyr</dc:creator>
  <cp:lastModifiedBy>天使的翅膀</cp:lastModifiedBy>
  <cp:lastPrinted>2025-03-05T07:15:00Z</cp:lastPrinted>
  <dcterms:modified xsi:type="dcterms:W3CDTF">2025-08-31T01:05:18Z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37488053B29B476FB2F5A9DB4D8DC1C6</vt:lpwstr>
  </property>
  <property fmtid="{D5CDD505-2E9C-101B-9397-08002B2CF9AE}" pid="4" name="KSOTemplateDocerSaveRecord">
    <vt:lpwstr>eyJoZGlkIjoiZjVlN2E1OTBjMDBkYmJmM2I4MDY5MjgxYWY3OTM0ODkiLCJ1c2VySWQiOiIzNjA5Mzc5NzUifQ==</vt:lpwstr>
  </property>
</Properties>
</file>